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Default="00721E24" w:rsidP="00BC182F">
      <w:pPr>
        <w:tabs>
          <w:tab w:val="left" w:pos="1037"/>
        </w:tabs>
        <w:jc w:val="center"/>
        <w:rPr>
          <w:rFonts w:ascii="Book Antiqua" w:hAnsi="Book Antiqua" w:cs="Arial"/>
          <w:b/>
          <w:sz w:val="22"/>
          <w:szCs w:val="22"/>
        </w:rPr>
      </w:pPr>
    </w:p>
    <w:p w14:paraId="0DA6AAAE" w14:textId="77777777" w:rsidR="002A6246" w:rsidRDefault="002A6246" w:rsidP="00BC182F">
      <w:pPr>
        <w:tabs>
          <w:tab w:val="left" w:pos="1037"/>
        </w:tabs>
        <w:jc w:val="center"/>
        <w:rPr>
          <w:rFonts w:ascii="Book Antiqua" w:hAnsi="Book Antiqua" w:cs="Arial"/>
          <w:b/>
          <w:sz w:val="22"/>
          <w:szCs w:val="22"/>
        </w:rPr>
      </w:pPr>
    </w:p>
    <w:p w14:paraId="52C51C32" w14:textId="77777777" w:rsidR="002A6246" w:rsidRDefault="002A6246" w:rsidP="00BC182F">
      <w:pPr>
        <w:tabs>
          <w:tab w:val="left" w:pos="1037"/>
        </w:tabs>
        <w:jc w:val="center"/>
        <w:rPr>
          <w:rFonts w:ascii="Book Antiqua" w:hAnsi="Book Antiqua" w:cs="Arial"/>
          <w:b/>
          <w:sz w:val="22"/>
          <w:szCs w:val="22"/>
        </w:rPr>
      </w:pPr>
    </w:p>
    <w:p w14:paraId="5DB922FB" w14:textId="77777777" w:rsidR="002A6246" w:rsidRDefault="002A6246" w:rsidP="00BC182F">
      <w:pPr>
        <w:tabs>
          <w:tab w:val="left" w:pos="1037"/>
        </w:tabs>
        <w:jc w:val="center"/>
        <w:rPr>
          <w:rFonts w:ascii="Book Antiqua" w:hAnsi="Book Antiqua" w:cs="Arial"/>
          <w:b/>
          <w:sz w:val="22"/>
          <w:szCs w:val="22"/>
        </w:rPr>
      </w:pPr>
    </w:p>
    <w:p w14:paraId="1F3485D1" w14:textId="77777777" w:rsidR="002A6246" w:rsidRDefault="002A6246" w:rsidP="00BC182F">
      <w:pPr>
        <w:tabs>
          <w:tab w:val="left" w:pos="1037"/>
        </w:tabs>
        <w:jc w:val="center"/>
        <w:rPr>
          <w:rFonts w:ascii="Book Antiqua" w:hAnsi="Book Antiqua" w:cs="Arial"/>
          <w:b/>
          <w:sz w:val="22"/>
          <w:szCs w:val="22"/>
        </w:rPr>
      </w:pPr>
    </w:p>
    <w:p w14:paraId="05763163" w14:textId="77777777" w:rsidR="002A6246" w:rsidRDefault="002A6246" w:rsidP="00BC182F">
      <w:pPr>
        <w:tabs>
          <w:tab w:val="left" w:pos="1037"/>
        </w:tabs>
        <w:jc w:val="center"/>
        <w:rPr>
          <w:rFonts w:ascii="Book Antiqua" w:hAnsi="Book Antiqua" w:cs="Arial"/>
          <w:b/>
          <w:sz w:val="22"/>
          <w:szCs w:val="22"/>
        </w:rPr>
      </w:pPr>
    </w:p>
    <w:p w14:paraId="2323991B" w14:textId="77777777" w:rsidR="002A6246" w:rsidRDefault="002A6246" w:rsidP="00BC182F">
      <w:pPr>
        <w:tabs>
          <w:tab w:val="left" w:pos="1037"/>
        </w:tabs>
        <w:jc w:val="center"/>
        <w:rPr>
          <w:rFonts w:ascii="Book Antiqua" w:hAnsi="Book Antiqua" w:cs="Arial"/>
          <w:b/>
          <w:sz w:val="22"/>
          <w:szCs w:val="22"/>
        </w:rPr>
      </w:pPr>
    </w:p>
    <w:p w14:paraId="779F4A71" w14:textId="77777777" w:rsidR="002A6246" w:rsidRDefault="002A6246" w:rsidP="00BC182F">
      <w:pPr>
        <w:tabs>
          <w:tab w:val="left" w:pos="1037"/>
        </w:tabs>
        <w:jc w:val="center"/>
        <w:rPr>
          <w:rFonts w:ascii="Book Antiqua" w:hAnsi="Book Antiqua" w:cs="Arial"/>
          <w:b/>
          <w:sz w:val="22"/>
          <w:szCs w:val="22"/>
        </w:rPr>
      </w:pPr>
    </w:p>
    <w:p w14:paraId="1E74A6C8" w14:textId="77777777" w:rsidR="002A6246" w:rsidRDefault="002A6246" w:rsidP="00BC182F">
      <w:pPr>
        <w:tabs>
          <w:tab w:val="left" w:pos="1037"/>
        </w:tabs>
        <w:jc w:val="center"/>
        <w:rPr>
          <w:rFonts w:ascii="Book Antiqua" w:hAnsi="Book Antiqua" w:cs="Arial"/>
          <w:b/>
          <w:sz w:val="22"/>
          <w:szCs w:val="22"/>
        </w:rPr>
      </w:pPr>
    </w:p>
    <w:p w14:paraId="3391C141" w14:textId="77777777" w:rsidR="002A6246" w:rsidRDefault="002A6246" w:rsidP="00BC182F">
      <w:pPr>
        <w:tabs>
          <w:tab w:val="left" w:pos="1037"/>
        </w:tabs>
        <w:jc w:val="center"/>
        <w:rPr>
          <w:rFonts w:ascii="Book Antiqua" w:hAnsi="Book Antiqua" w:cs="Arial"/>
          <w:b/>
          <w:sz w:val="22"/>
          <w:szCs w:val="22"/>
        </w:rPr>
      </w:pPr>
    </w:p>
    <w:p w14:paraId="6340681B" w14:textId="77777777" w:rsidR="002A6246" w:rsidRDefault="002A6246" w:rsidP="00BC182F">
      <w:pPr>
        <w:tabs>
          <w:tab w:val="left" w:pos="1037"/>
        </w:tabs>
        <w:jc w:val="center"/>
        <w:rPr>
          <w:rFonts w:ascii="Book Antiqua" w:hAnsi="Book Antiqua" w:cs="Arial"/>
          <w:b/>
          <w:sz w:val="22"/>
          <w:szCs w:val="22"/>
        </w:rPr>
      </w:pPr>
    </w:p>
    <w:p w14:paraId="07A2E852" w14:textId="77777777" w:rsidR="002A6246" w:rsidRPr="00D972EE" w:rsidRDefault="002A6246"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2A6246" w:rsidRDefault="00721E24" w:rsidP="00BC182F">
      <w:pPr>
        <w:tabs>
          <w:tab w:val="left" w:pos="1037"/>
        </w:tabs>
        <w:jc w:val="center"/>
        <w:rPr>
          <w:rFonts w:ascii="Book Antiqua" w:hAnsi="Book Antiqua" w:cs="Arial"/>
          <w:b/>
          <w:sz w:val="40"/>
          <w:szCs w:val="40"/>
        </w:rPr>
      </w:pPr>
    </w:p>
    <w:p w14:paraId="5C0BF32E" w14:textId="77777777" w:rsidR="00721E24" w:rsidRPr="002A6246" w:rsidRDefault="00ED6D74" w:rsidP="00BC182F">
      <w:pPr>
        <w:tabs>
          <w:tab w:val="left" w:pos="1037"/>
        </w:tabs>
        <w:jc w:val="center"/>
        <w:rPr>
          <w:rFonts w:ascii="Book Antiqua" w:hAnsi="Book Antiqua" w:cs="Arial"/>
          <w:b/>
          <w:sz w:val="40"/>
          <w:szCs w:val="40"/>
        </w:rPr>
      </w:pPr>
      <w:r w:rsidRPr="002A6246">
        <w:rPr>
          <w:rFonts w:ascii="Book Antiqua" w:hAnsi="Book Antiqua" w:cs="Arial"/>
          <w:b/>
          <w:sz w:val="40"/>
          <w:szCs w:val="40"/>
        </w:rPr>
        <w:t>SECTION-I</w:t>
      </w:r>
    </w:p>
    <w:p w14:paraId="517D1090" w14:textId="77777777" w:rsidR="00721E24" w:rsidRPr="002A6246" w:rsidRDefault="00721E24" w:rsidP="00BC182F">
      <w:pPr>
        <w:tabs>
          <w:tab w:val="left" w:pos="1037"/>
        </w:tabs>
        <w:jc w:val="center"/>
        <w:rPr>
          <w:rFonts w:ascii="Book Antiqua" w:hAnsi="Book Antiqua" w:cs="Arial"/>
          <w:b/>
          <w:sz w:val="40"/>
          <w:szCs w:val="40"/>
        </w:rPr>
      </w:pPr>
    </w:p>
    <w:p w14:paraId="45F150E2" w14:textId="77777777" w:rsidR="00721E24" w:rsidRPr="002A6246" w:rsidRDefault="00721E24" w:rsidP="00721E24">
      <w:pPr>
        <w:tabs>
          <w:tab w:val="left" w:pos="1037"/>
        </w:tabs>
        <w:jc w:val="center"/>
        <w:rPr>
          <w:rFonts w:ascii="Book Antiqua" w:hAnsi="Book Antiqua" w:cs="Arial"/>
          <w:b/>
          <w:sz w:val="40"/>
          <w:szCs w:val="40"/>
        </w:rPr>
      </w:pPr>
      <w:r w:rsidRPr="002A6246">
        <w:rPr>
          <w:rFonts w:ascii="Book Antiqua" w:hAnsi="Book Antiqua" w:cs="Arial"/>
          <w:b/>
          <w:sz w:val="40"/>
          <w:szCs w:val="40"/>
        </w:rPr>
        <w:t>INVITATION FOR BIDS (IFB)</w:t>
      </w:r>
    </w:p>
    <w:p w14:paraId="55B8CF82" w14:textId="77777777" w:rsidR="000C118C" w:rsidRPr="002A6246" w:rsidRDefault="000C118C" w:rsidP="00BC182F">
      <w:pPr>
        <w:tabs>
          <w:tab w:val="left" w:pos="1037"/>
        </w:tabs>
        <w:jc w:val="center"/>
        <w:rPr>
          <w:rFonts w:ascii="Book Antiqua" w:hAnsi="Book Antiqua" w:cs="Arial"/>
          <w:b/>
          <w:sz w:val="40"/>
          <w:szCs w:val="40"/>
        </w:rPr>
      </w:pPr>
    </w:p>
    <w:p w14:paraId="2DFD8D2A" w14:textId="77777777" w:rsidR="009F1B6D" w:rsidRPr="002A6246" w:rsidRDefault="009F1B6D" w:rsidP="00BC182F">
      <w:pPr>
        <w:tabs>
          <w:tab w:val="left" w:pos="1037"/>
        </w:tabs>
        <w:jc w:val="center"/>
        <w:rPr>
          <w:rFonts w:ascii="Book Antiqua" w:hAnsi="Book Antiqua" w:cs="Arial"/>
          <w:b/>
          <w:sz w:val="40"/>
          <w:szCs w:val="40"/>
        </w:rPr>
      </w:pPr>
    </w:p>
    <w:p w14:paraId="731D3D0D" w14:textId="77777777" w:rsidR="009F1B6D" w:rsidRPr="002A6246" w:rsidRDefault="009F1B6D" w:rsidP="00BC182F">
      <w:pPr>
        <w:tabs>
          <w:tab w:val="left" w:pos="1037"/>
        </w:tabs>
        <w:jc w:val="center"/>
        <w:rPr>
          <w:rFonts w:ascii="Book Antiqua" w:hAnsi="Book Antiqua" w:cs="Arial"/>
          <w:b/>
          <w:sz w:val="40"/>
          <w:szCs w:val="40"/>
        </w:rPr>
      </w:pPr>
    </w:p>
    <w:p w14:paraId="43BC0FC9" w14:textId="77777777" w:rsidR="009F1B6D" w:rsidRPr="002A6246" w:rsidRDefault="009F1B6D" w:rsidP="00BC182F">
      <w:pPr>
        <w:tabs>
          <w:tab w:val="left" w:pos="1037"/>
        </w:tabs>
        <w:jc w:val="center"/>
        <w:rPr>
          <w:rFonts w:ascii="Book Antiqua" w:hAnsi="Book Antiqua" w:cs="Arial"/>
          <w:b/>
          <w:sz w:val="40"/>
          <w:szCs w:val="40"/>
        </w:rPr>
      </w:pPr>
    </w:p>
    <w:p w14:paraId="20B679CC" w14:textId="77777777" w:rsidR="009F1B6D" w:rsidRPr="002A6246" w:rsidRDefault="009F1B6D" w:rsidP="009F1B6D">
      <w:pPr>
        <w:rPr>
          <w:rFonts w:ascii="Book Antiqua" w:hAnsi="Book Antiqua" w:cs="Arial"/>
          <w:sz w:val="40"/>
          <w:szCs w:val="40"/>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4EAEAF47" w14:textId="1BD3FE33" w:rsidR="00DF77E1" w:rsidRDefault="00DF77E1" w:rsidP="006C458F">
      <w:pPr>
        <w:jc w:val="both"/>
        <w:rPr>
          <w:rFonts w:ascii="Book Antiqua" w:hAnsi="Book Antiqua" w:cs="Arial"/>
          <w:b/>
          <w:bCs/>
          <w:sz w:val="22"/>
          <w:szCs w:val="22"/>
          <w:lang w:val="en-GB"/>
        </w:rPr>
      </w:pPr>
      <w:r w:rsidRPr="00DF77E1">
        <w:rPr>
          <w:rFonts w:ascii="Book Antiqua" w:hAnsi="Book Antiqua" w:cs="Arial"/>
          <w:b/>
          <w:bCs/>
          <w:sz w:val="22"/>
          <w:szCs w:val="22"/>
          <w:lang w:val="en-GB"/>
        </w:rPr>
        <w:t xml:space="preserve">Transmission Line Package TL03 for </w:t>
      </w:r>
      <w:proofErr w:type="spellStart"/>
      <w:r w:rsidRPr="00DF77E1">
        <w:rPr>
          <w:rFonts w:ascii="Book Antiqua" w:hAnsi="Book Antiqua" w:cs="Arial"/>
          <w:b/>
          <w:bCs/>
          <w:sz w:val="22"/>
          <w:szCs w:val="22"/>
          <w:lang w:val="en-GB"/>
        </w:rPr>
        <w:t>Raigarh</w:t>
      </w:r>
      <w:proofErr w:type="spellEnd"/>
      <w:r w:rsidRPr="00DF77E1">
        <w:rPr>
          <w:rFonts w:ascii="Book Antiqua" w:hAnsi="Book Antiqua" w:cs="Arial"/>
          <w:b/>
          <w:bCs/>
          <w:sz w:val="22"/>
          <w:szCs w:val="22"/>
          <w:lang w:val="en-GB"/>
        </w:rPr>
        <w:t xml:space="preserve"> (</w:t>
      </w:r>
      <w:proofErr w:type="spellStart"/>
      <w:r w:rsidRPr="00DF77E1">
        <w:rPr>
          <w:rFonts w:ascii="Book Antiqua" w:hAnsi="Book Antiqua" w:cs="Arial"/>
          <w:b/>
          <w:bCs/>
          <w:sz w:val="22"/>
          <w:szCs w:val="22"/>
          <w:lang w:val="en-GB"/>
        </w:rPr>
        <w:t>Tamnar</w:t>
      </w:r>
      <w:proofErr w:type="spellEnd"/>
      <w:r w:rsidRPr="00DF77E1">
        <w:rPr>
          <w:rFonts w:ascii="Book Antiqua" w:hAnsi="Book Antiqua" w:cs="Arial"/>
          <w:b/>
          <w:bCs/>
          <w:sz w:val="22"/>
          <w:szCs w:val="22"/>
          <w:lang w:val="en-GB"/>
        </w:rPr>
        <w:t>) - Jamshedpur (New) 765KV D/C line Part-III associated with WR-ER Inter-Regional Network Expansion Scheme-Part A through Tariff Based Competitive Bidding (TBCB) route</w:t>
      </w:r>
      <w:r>
        <w:rPr>
          <w:rFonts w:ascii="Book Antiqua" w:hAnsi="Book Antiqua" w:cs="Arial"/>
          <w:b/>
          <w:bCs/>
          <w:sz w:val="22"/>
          <w:szCs w:val="22"/>
          <w:lang w:val="en-GB"/>
        </w:rPr>
        <w:t>.</w:t>
      </w:r>
    </w:p>
    <w:p w14:paraId="3F64DF36" w14:textId="77777777" w:rsidR="00DF77E1"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57778BC0" w:rsidR="006C458F" w:rsidRPr="00D972EE" w:rsidRDefault="0096152A"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1</w:t>
            </w:r>
            <w:r w:rsidR="00DF77E1">
              <w:rPr>
                <w:rFonts w:ascii="Book Antiqua" w:hAnsi="Book Antiqua" w:cs="Arial"/>
                <w:b/>
                <w:color w:val="0000FF"/>
                <w:sz w:val="22"/>
                <w:szCs w:val="22"/>
              </w:rPr>
              <w:t>6</w:t>
            </w:r>
            <w:r w:rsidRPr="00D972EE">
              <w:rPr>
                <w:rFonts w:ascii="Book Antiqua" w:hAnsi="Book Antiqua" w:cs="Arial"/>
                <w:b/>
                <w:color w:val="0000FF"/>
                <w:sz w:val="22"/>
                <w:szCs w:val="22"/>
              </w:rPr>
              <w:t>/01/2026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4621A123" w:rsidR="006C458F" w:rsidRPr="00D972EE" w:rsidRDefault="00647DF5" w:rsidP="00622482">
            <w:pPr>
              <w:tabs>
                <w:tab w:val="left" w:pos="1037"/>
              </w:tabs>
              <w:rPr>
                <w:rFonts w:ascii="Book Antiqua" w:hAnsi="Book Antiqua" w:cs="Arial"/>
                <w:b/>
                <w:color w:val="0000FF"/>
                <w:sz w:val="22"/>
                <w:szCs w:val="22"/>
              </w:rPr>
            </w:pPr>
            <w:r w:rsidRPr="00647DF5">
              <w:rPr>
                <w:rFonts w:ascii="Book Antiqua" w:hAnsi="Book Antiqua" w:cs="Arial"/>
                <w:b/>
                <w:color w:val="0000FF"/>
                <w:sz w:val="22"/>
                <w:szCs w:val="22"/>
              </w:rPr>
              <w:t>CC/T/W-TW/DOM/A06/26/00104</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313B2610" w:rsidR="00D60075" w:rsidRPr="00D972EE" w:rsidRDefault="00006391" w:rsidP="00C8368E">
            <w:pPr>
              <w:tabs>
                <w:tab w:val="left" w:pos="1037"/>
              </w:tabs>
              <w:rPr>
                <w:rFonts w:ascii="Book Antiqua" w:hAnsi="Book Antiqua" w:cs="Arial"/>
                <w:b/>
                <w:color w:val="0000FF"/>
                <w:sz w:val="22"/>
                <w:szCs w:val="22"/>
              </w:rPr>
            </w:pPr>
            <w:r w:rsidRPr="00045B4A">
              <w:rPr>
                <w:rFonts w:ascii="Book Antiqua" w:hAnsi="Book Antiqua" w:cs="Arial"/>
                <w:b/>
                <w:color w:val="0000FF"/>
                <w:sz w:val="22"/>
                <w:szCs w:val="22"/>
              </w:rPr>
              <w:t>50020050</w:t>
            </w:r>
            <w:r w:rsidR="00045B4A" w:rsidRPr="00045B4A">
              <w:rPr>
                <w:rFonts w:ascii="Book Antiqua" w:hAnsi="Book Antiqua" w:cs="Arial"/>
                <w:b/>
                <w:color w:val="0000FF"/>
                <w:sz w:val="22"/>
                <w:szCs w:val="22"/>
              </w:rPr>
              <w:t>48</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3244C785"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96152A" w:rsidRPr="00D972EE">
        <w:rPr>
          <w:rFonts w:ascii="Book Antiqua" w:hAnsi="Book Antiqua" w:cs="Arial"/>
          <w:b/>
          <w:color w:val="0000FF"/>
          <w:sz w:val="22"/>
          <w:szCs w:val="22"/>
        </w:rPr>
        <w:t>1</w:t>
      </w:r>
      <w:r w:rsidR="00CF2D41">
        <w:rPr>
          <w:rFonts w:ascii="Book Antiqua" w:hAnsi="Book Antiqua" w:cs="Arial"/>
          <w:b/>
          <w:color w:val="0000FF"/>
          <w:sz w:val="22"/>
          <w:szCs w:val="22"/>
        </w:rPr>
        <w:t>6</w:t>
      </w:r>
      <w:r w:rsidR="0096152A" w:rsidRPr="00D972EE">
        <w:rPr>
          <w:rFonts w:ascii="Book Antiqua" w:hAnsi="Book Antiqua" w:cs="Arial"/>
          <w:b/>
          <w:color w:val="0000FF"/>
          <w:sz w:val="22"/>
          <w:szCs w:val="22"/>
        </w:rPr>
        <w:t xml:space="preserve">/01/2026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4"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xml:space="preserve">. Any Corrigendum and/or amendments, </w:t>
      </w:r>
      <w:proofErr w:type="spellStart"/>
      <w:r w:rsidRPr="00D972EE">
        <w:rPr>
          <w:rFonts w:ascii="Book Antiqua" w:hAnsi="Book Antiqua" w:cs="Arial"/>
          <w:sz w:val="22"/>
          <w:szCs w:val="22"/>
        </w:rPr>
        <w:t>etc</w:t>
      </w:r>
      <w:proofErr w:type="spellEnd"/>
      <w:r w:rsidRPr="00D972EE">
        <w:rPr>
          <w:rFonts w:ascii="Book Antiqua" w:hAnsi="Book Antiqua" w:cs="Arial"/>
          <w:sz w:val="22"/>
          <w:szCs w:val="22"/>
        </w:rPr>
        <w:t xml:space="preserve">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26B7E57D"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150E37" w:rsidRPr="00D972EE">
        <w:rPr>
          <w:rFonts w:ascii="Book Antiqua" w:hAnsi="Book Antiqua"/>
          <w:b/>
          <w:bCs/>
          <w:sz w:val="22"/>
          <w:szCs w:val="22"/>
        </w:rPr>
        <w:t xml:space="preserve">M/s. </w:t>
      </w:r>
      <w:r w:rsidR="001B5B92" w:rsidRPr="00D972EE">
        <w:rPr>
          <w:rFonts w:ascii="Book Antiqua" w:hAnsi="Book Antiqua"/>
          <w:b/>
          <w:bCs/>
          <w:sz w:val="22"/>
          <w:szCs w:val="22"/>
        </w:rPr>
        <w:t xml:space="preserve">REC Power Development and Consultancy Limited (RECPDCL)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93754B" w:rsidRPr="00D972EE">
        <w:rPr>
          <w:rFonts w:ascii="Book Antiqua" w:hAnsi="Book Antiqua" w:cs="Nirmala UI"/>
          <w:b/>
          <w:bCs/>
          <w:sz w:val="22"/>
          <w:szCs w:val="22"/>
        </w:rPr>
        <w:t>"</w:t>
      </w:r>
      <w:r w:rsidR="000B43BC" w:rsidRPr="00D972EE">
        <w:rPr>
          <w:rFonts w:ascii="Book Antiqua" w:hAnsi="Book Antiqua" w:cs="Arial"/>
          <w:b/>
          <w:bCs/>
          <w:sz w:val="22"/>
          <w:szCs w:val="22"/>
          <w:lang w:val="en-GB"/>
        </w:rPr>
        <w:t>WR-ER Inter-Regional Network Expansion Scheme-Part A</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0D7E49" w:rsidRDefault="006C458F" w:rsidP="00661A07">
      <w:pPr>
        <w:ind w:left="1080" w:hanging="1080"/>
        <w:jc w:val="both"/>
        <w:rPr>
          <w:rFonts w:ascii="Book Antiqua" w:hAnsi="Book Antiqua" w:cs="Arial"/>
          <w:sz w:val="16"/>
          <w:szCs w:val="16"/>
        </w:rPr>
      </w:pPr>
    </w:p>
    <w:p w14:paraId="337DF83E" w14:textId="1852C758"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D972EE">
        <w:rPr>
          <w:rFonts w:ascii="Book Antiqua" w:hAnsi="Book Antiqua" w:cs="Arial"/>
          <w:sz w:val="22"/>
          <w:szCs w:val="22"/>
        </w:rPr>
        <w:t>Katwaria</w:t>
      </w:r>
      <w:proofErr w:type="spellEnd"/>
      <w:r w:rsidRPr="00D972EE">
        <w:rPr>
          <w:rFonts w:ascii="Book Antiqua" w:hAnsi="Book Antiqua" w:cs="Arial"/>
          <w:sz w:val="22"/>
          <w:szCs w:val="22"/>
        </w:rPr>
        <w:t xml:space="preserve">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D972EE">
        <w:rPr>
          <w:rFonts w:ascii="Book Antiqua" w:hAnsi="Book Antiqua" w:cs="Nirmala UI"/>
          <w:b/>
          <w:bCs/>
          <w:sz w:val="22"/>
          <w:szCs w:val="22"/>
        </w:rPr>
        <w:t>“</w:t>
      </w:r>
      <w:r w:rsidR="000B43BC" w:rsidRPr="00D972EE">
        <w:rPr>
          <w:rFonts w:ascii="Book Antiqua" w:hAnsi="Book Antiqua" w:cs="Arial"/>
          <w:b/>
          <w:bCs/>
          <w:sz w:val="22"/>
          <w:szCs w:val="22"/>
          <w:lang w:val="en-GB"/>
        </w:rPr>
        <w:t>WR-ER Inter-Regional Network Expansion Scheme-Part A</w:t>
      </w:r>
      <w:r w:rsidR="0093754B" w:rsidRPr="00D972EE">
        <w:rPr>
          <w:rFonts w:ascii="Book Antiqua" w:hAnsi="Book Antiqua" w:cs="Nirmala UI"/>
          <w:b/>
          <w:bCs/>
          <w:sz w:val="22"/>
          <w:szCs w:val="22"/>
        </w:rPr>
        <w:t>”</w:t>
      </w:r>
      <w:r w:rsidR="00A338A3" w:rsidRPr="00D972EE">
        <w:rPr>
          <w:rFonts w:ascii="Book Antiqua" w:hAnsi="Book Antiqua" w:cs="Arial"/>
          <w:b/>
          <w:bCs/>
          <w:sz w:val="22"/>
          <w:szCs w:val="22"/>
        </w:rPr>
        <w:t>.</w:t>
      </w:r>
    </w:p>
    <w:p w14:paraId="02A92FC7" w14:textId="77777777" w:rsidR="00EB6176" w:rsidRPr="000D7E49" w:rsidRDefault="0033699C" w:rsidP="0023288B">
      <w:pPr>
        <w:ind w:left="1080" w:hanging="1080"/>
        <w:jc w:val="both"/>
        <w:rPr>
          <w:rFonts w:ascii="Book Antiqua" w:hAnsi="Book Antiqua" w:cs="Arial"/>
          <w:sz w:val="16"/>
          <w:szCs w:val="16"/>
        </w:rPr>
      </w:pPr>
      <w:r w:rsidRPr="00D972EE">
        <w:rPr>
          <w:rFonts w:ascii="Book Antiqua" w:hAnsi="Book Antiqua" w:cs="Arial"/>
          <w:sz w:val="22"/>
          <w:szCs w:val="22"/>
        </w:rPr>
        <w:t xml:space="preserve"> </w:t>
      </w:r>
    </w:p>
    <w:p w14:paraId="2F9AA32F" w14:textId="7DFD7098"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D972EE">
        <w:rPr>
          <w:rFonts w:ascii="Book Antiqua" w:hAnsi="Book Antiqua" w:cs="Arial"/>
          <w:sz w:val="22"/>
          <w:szCs w:val="22"/>
        </w:rPr>
        <w:t>“</w:t>
      </w:r>
      <w:r w:rsidR="000B43BC" w:rsidRPr="00D972EE">
        <w:rPr>
          <w:rFonts w:ascii="Book Antiqua" w:hAnsi="Book Antiqua" w:cs="Arial"/>
          <w:b/>
          <w:bCs/>
          <w:sz w:val="22"/>
          <w:szCs w:val="22"/>
          <w:lang w:val="en-GB"/>
        </w:rPr>
        <w:t>WR-ER Inter-Regional Network Expansion Scheme-Part A</w:t>
      </w:r>
      <w:r w:rsidR="009B3662" w:rsidRPr="00D972EE">
        <w:rPr>
          <w:rFonts w:ascii="Book Antiqua" w:hAnsi="Book Antiqua" w:cs="Nirmala UI"/>
          <w:b/>
          <w:b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0D7E49" w:rsidRDefault="0033699C" w:rsidP="00E23579">
      <w:pPr>
        <w:tabs>
          <w:tab w:val="left" w:pos="1037"/>
        </w:tabs>
        <w:ind w:left="1080" w:hanging="1080"/>
        <w:jc w:val="both"/>
        <w:rPr>
          <w:rFonts w:ascii="Book Antiqua" w:hAnsi="Book Antiqua" w:cs="Arial"/>
          <w:sz w:val="14"/>
          <w:szCs w:val="14"/>
        </w:rPr>
      </w:pPr>
      <w:r w:rsidRPr="00D972EE">
        <w:rPr>
          <w:rFonts w:ascii="Book Antiqua" w:hAnsi="Book Antiqua" w:cs="Arial"/>
          <w:sz w:val="22"/>
          <w:szCs w:val="22"/>
        </w:rPr>
        <w:t xml:space="preserve"> </w:t>
      </w:r>
    </w:p>
    <w:p w14:paraId="0D36865C" w14:textId="77777777" w:rsidR="006C458F" w:rsidRPr="00D972EE" w:rsidRDefault="00BC182F" w:rsidP="000D7E49">
      <w:pPr>
        <w:ind w:left="1134" w:right="132" w:hanging="992"/>
        <w:jc w:val="both"/>
        <w:rPr>
          <w:rFonts w:ascii="Book Antiqua" w:hAnsi="Book Antiqua" w:cs="Arial"/>
          <w:sz w:val="22"/>
          <w:szCs w:val="22"/>
        </w:rPr>
      </w:pPr>
      <w:r w:rsidRPr="00D972EE">
        <w:rPr>
          <w:rFonts w:ascii="Book Antiqua" w:hAnsi="Book Antiqua" w:cs="Arial"/>
          <w:sz w:val="22"/>
          <w:szCs w:val="22"/>
        </w:rPr>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0D7E49" w:rsidRDefault="006C458F" w:rsidP="0023288B">
      <w:pPr>
        <w:ind w:left="1080" w:hanging="1080"/>
        <w:jc w:val="both"/>
        <w:rPr>
          <w:rFonts w:ascii="Book Antiqua" w:hAnsi="Book Antiqua" w:cs="Arial"/>
          <w:sz w:val="10"/>
          <w:szCs w:val="10"/>
        </w:rPr>
      </w:pPr>
    </w:p>
    <w:p w14:paraId="2622AE37" w14:textId="53690480" w:rsidR="009C1AE4" w:rsidRPr="00D972EE" w:rsidRDefault="000D7E49" w:rsidP="000D7E49">
      <w:pPr>
        <w:ind w:left="1134" w:right="142"/>
        <w:jc w:val="both"/>
        <w:rPr>
          <w:rFonts w:ascii="Book Antiqua" w:hAnsi="Book Antiqua" w:cs="Nirmala UI"/>
          <w:b/>
          <w:bCs/>
          <w:sz w:val="22"/>
          <w:szCs w:val="22"/>
        </w:rPr>
      </w:pPr>
      <w:r w:rsidRPr="006A01C6">
        <w:rPr>
          <w:rFonts w:ascii="Book Antiqua" w:hAnsi="Book Antiqua" w:cs="Arial"/>
          <w:b/>
          <w:bCs/>
          <w:sz w:val="22"/>
          <w:szCs w:val="22"/>
          <w:u w:val="single"/>
          <w:lang w:val="en-GB"/>
        </w:rPr>
        <w:t>Transmission Line Package TL03</w:t>
      </w:r>
      <w:r w:rsidRPr="001861D3">
        <w:rPr>
          <w:rFonts w:ascii="Book Antiqua" w:hAnsi="Book Antiqua" w:cs="Arial"/>
          <w:b/>
          <w:bCs/>
          <w:sz w:val="22"/>
          <w:szCs w:val="22"/>
          <w:lang w:val="en-GB"/>
        </w:rPr>
        <w:t xml:space="preserve"> for </w:t>
      </w:r>
      <w:proofErr w:type="spellStart"/>
      <w:r w:rsidRPr="001861D3">
        <w:rPr>
          <w:rFonts w:ascii="Book Antiqua" w:hAnsi="Book Antiqua" w:cs="Arial"/>
          <w:b/>
          <w:bCs/>
          <w:sz w:val="22"/>
          <w:szCs w:val="22"/>
          <w:lang w:val="en-GB"/>
        </w:rPr>
        <w:t>Raigarh</w:t>
      </w:r>
      <w:proofErr w:type="spellEnd"/>
      <w:r w:rsidRPr="001861D3">
        <w:rPr>
          <w:rFonts w:ascii="Book Antiqua" w:hAnsi="Book Antiqua" w:cs="Arial"/>
          <w:b/>
          <w:bCs/>
          <w:sz w:val="22"/>
          <w:szCs w:val="22"/>
          <w:lang w:val="en-GB"/>
        </w:rPr>
        <w:t xml:space="preserve"> (</w:t>
      </w:r>
      <w:proofErr w:type="spellStart"/>
      <w:r w:rsidRPr="001861D3">
        <w:rPr>
          <w:rFonts w:ascii="Book Antiqua" w:hAnsi="Book Antiqua" w:cs="Arial"/>
          <w:b/>
          <w:bCs/>
          <w:sz w:val="22"/>
          <w:szCs w:val="22"/>
          <w:lang w:val="en-GB"/>
        </w:rPr>
        <w:t>Tamnar</w:t>
      </w:r>
      <w:proofErr w:type="spellEnd"/>
      <w:r w:rsidRPr="001861D3">
        <w:rPr>
          <w:rFonts w:ascii="Book Antiqua" w:hAnsi="Book Antiqua" w:cs="Arial"/>
          <w:b/>
          <w:bCs/>
          <w:sz w:val="22"/>
          <w:szCs w:val="22"/>
          <w:lang w:val="en-GB"/>
        </w:rPr>
        <w:t>) - Jamshedpur (New) 765KV D/C line Part-III associated with WR-ER Inter-Regional Network Expansion Scheme-Part A through Tariff Based Competitive Bidding (TBCB) route</w:t>
      </w:r>
      <w:r w:rsidR="000D5CD4" w:rsidRPr="00D972EE">
        <w:rPr>
          <w:rFonts w:ascii="Book Antiqua" w:hAnsi="Book Antiqua" w:cs="Nirmala UI"/>
          <w:b/>
          <w:bCs/>
          <w:sz w:val="22"/>
          <w:szCs w:val="22"/>
        </w:rPr>
        <w:t>.</w:t>
      </w: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lastRenderedPageBreak/>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w:t>
      </w:r>
      <w:proofErr w:type="spellStart"/>
      <w:r w:rsidR="005F0C1C" w:rsidRPr="00D972EE">
        <w:rPr>
          <w:rFonts w:ascii="Book Antiqua" w:hAnsi="Book Antiqua" w:cs="Arial"/>
          <w:sz w:val="22"/>
          <w:szCs w:val="22"/>
        </w:rPr>
        <w:t>ies</w:t>
      </w:r>
      <w:proofErr w:type="spellEnd"/>
      <w:r w:rsidR="005F0C1C" w:rsidRPr="00D972EE">
        <w:rPr>
          <w:rFonts w:ascii="Book Antiqua" w:hAnsi="Book Antiqua" w:cs="Arial"/>
          <w:sz w:val="22"/>
          <w:szCs w:val="22"/>
        </w:rPr>
        <w:t>),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xml:space="preserve">, if pre-selected for associating with POWERGRID for the purpose of tariff bidding by POWERGRID in the </w:t>
      </w:r>
      <w:proofErr w:type="spellStart"/>
      <w:r w:rsidR="002272C7" w:rsidRPr="00D972EE">
        <w:rPr>
          <w:rFonts w:ascii="Book Antiqua" w:hAnsi="Book Antiqua" w:cs="Arial"/>
          <w:sz w:val="22"/>
          <w:szCs w:val="22"/>
        </w:rPr>
        <w:t>RfP</w:t>
      </w:r>
      <w:proofErr w:type="spellEnd"/>
      <w:r w:rsidR="002272C7" w:rsidRPr="00D972EE">
        <w:rPr>
          <w:rFonts w:ascii="Book Antiqua" w:hAnsi="Book Antiqua" w:cs="Arial"/>
          <w:sz w:val="22"/>
          <w:szCs w:val="22"/>
        </w:rPr>
        <w:t xml:space="preserve">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An MOU shall be signed with the pre-selected Bidder(s) prior to tariff bid submission by POWERGRID to BPC against its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lastRenderedPageBreak/>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60AA5D0F" w14:textId="77777777" w:rsidR="00287D45" w:rsidRPr="00355B9A" w:rsidRDefault="00AB079D" w:rsidP="00287D45">
      <w:pPr>
        <w:ind w:left="1080" w:hanging="1080"/>
        <w:jc w:val="both"/>
        <w:rPr>
          <w:rFonts w:ascii="Book Antiqua" w:hAnsi="Book Antiqua" w:cs="Arial"/>
          <w:sz w:val="22"/>
          <w:szCs w:val="22"/>
        </w:rPr>
      </w:pPr>
      <w:r w:rsidRPr="00D972EE">
        <w:rPr>
          <w:rFonts w:ascii="Book Antiqua" w:hAnsi="Book Antiqua" w:cs="Arial"/>
          <w:sz w:val="22"/>
          <w:szCs w:val="22"/>
        </w:rPr>
        <w:t>3.1</w:t>
      </w:r>
      <w:r w:rsidRPr="00D972EE">
        <w:rPr>
          <w:rFonts w:ascii="Book Antiqua" w:hAnsi="Book Antiqua" w:cs="Arial"/>
          <w:sz w:val="22"/>
          <w:szCs w:val="22"/>
        </w:rPr>
        <w:tab/>
      </w:r>
      <w:r w:rsidR="00287D45" w:rsidRPr="00C02DDD">
        <w:rPr>
          <w:rFonts w:ascii="Book Antiqua" w:hAnsi="Book Antiqua" w:cs="Arial"/>
          <w:sz w:val="22"/>
          <w:szCs w:val="22"/>
        </w:rPr>
        <w:t xml:space="preserve">The </w:t>
      </w:r>
      <w:r w:rsidR="00287D45" w:rsidRPr="008729FB">
        <w:rPr>
          <w:rFonts w:ascii="Book Antiqua" w:hAnsi="Book Antiqua" w:cs="Arial"/>
          <w:sz w:val="22"/>
          <w:szCs w:val="22"/>
        </w:rPr>
        <w:t xml:space="preserve">following transmission lines </w:t>
      </w:r>
      <w:r w:rsidR="00287D45">
        <w:rPr>
          <w:rFonts w:ascii="Book Antiqua" w:hAnsi="Book Antiqua" w:cs="Arial"/>
          <w:sz w:val="22"/>
          <w:szCs w:val="22"/>
        </w:rPr>
        <w:t xml:space="preserve">are </w:t>
      </w:r>
      <w:r w:rsidR="00287D45" w:rsidRPr="008729FB">
        <w:rPr>
          <w:rFonts w:ascii="Book Antiqua" w:hAnsi="Book Antiqua" w:cs="Arial"/>
          <w:sz w:val="22"/>
          <w:szCs w:val="22"/>
        </w:rPr>
        <w:t xml:space="preserve">included in the scope </w:t>
      </w:r>
      <w:r w:rsidR="00287D45">
        <w:rPr>
          <w:rFonts w:ascii="Book Antiqua" w:hAnsi="Book Antiqua" w:cs="Arial"/>
          <w:sz w:val="22"/>
          <w:szCs w:val="22"/>
        </w:rPr>
        <w:t xml:space="preserve">of </w:t>
      </w:r>
      <w:r w:rsidR="00287D45" w:rsidRPr="00A25E57">
        <w:rPr>
          <w:rFonts w:ascii="Book Antiqua" w:hAnsi="Book Antiqua" w:cs="Arial"/>
          <w:b/>
          <w:bCs/>
          <w:sz w:val="22"/>
          <w:szCs w:val="22"/>
          <w:lang w:val="en-GB"/>
        </w:rPr>
        <w:t xml:space="preserve">Transmission Line </w:t>
      </w:r>
      <w:r w:rsidR="00287D45" w:rsidRPr="001F25E2">
        <w:rPr>
          <w:rFonts w:ascii="Book Antiqua" w:hAnsi="Book Antiqua" w:cs="Arial"/>
          <w:b/>
          <w:bCs/>
          <w:sz w:val="22"/>
          <w:szCs w:val="22"/>
          <w:lang w:val="en-GB"/>
        </w:rPr>
        <w:t>Package – TL0</w:t>
      </w:r>
      <w:r w:rsidR="00287D45">
        <w:rPr>
          <w:rFonts w:ascii="Book Antiqua" w:hAnsi="Book Antiqua" w:cs="Arial"/>
          <w:b/>
          <w:bCs/>
          <w:sz w:val="22"/>
          <w:szCs w:val="22"/>
          <w:lang w:val="en-GB"/>
        </w:rPr>
        <w:t>3</w:t>
      </w:r>
      <w:r w:rsidR="00287D45" w:rsidRPr="00355B9A">
        <w:rPr>
          <w:rFonts w:ascii="Book Antiqua" w:hAnsi="Book Antiqua" w:cs="Arial"/>
          <w:sz w:val="22"/>
          <w:szCs w:val="22"/>
        </w:rPr>
        <w:t>:</w:t>
      </w:r>
    </w:p>
    <w:p w14:paraId="02C0E896" w14:textId="77777777" w:rsidR="00287D45" w:rsidRPr="00D67AA1" w:rsidRDefault="00287D45" w:rsidP="00287D45">
      <w:pPr>
        <w:ind w:left="1080" w:hanging="1080"/>
        <w:jc w:val="both"/>
        <w:rPr>
          <w:rFonts w:ascii="Book Antiqua" w:hAnsi="Book Antiqua" w:cs="CIDFont+F3"/>
          <w:b/>
          <w:bCs/>
          <w:i/>
          <w:iCs/>
          <w:sz w:val="10"/>
          <w:szCs w:val="10"/>
          <w:lang w:bidi="hi-IN"/>
        </w:rPr>
      </w:pPr>
    </w:p>
    <w:p w14:paraId="3DA777B1" w14:textId="77777777" w:rsidR="00287D45" w:rsidRPr="00954B3B" w:rsidRDefault="00287D45" w:rsidP="00287D45">
      <w:pPr>
        <w:numPr>
          <w:ilvl w:val="0"/>
          <w:numId w:val="23"/>
        </w:numPr>
        <w:ind w:hanging="504"/>
        <w:jc w:val="both"/>
        <w:rPr>
          <w:rFonts w:ascii="Book Antiqua" w:hAnsi="Book Antiqua" w:cs="Calibri"/>
          <w:b/>
          <w:bCs/>
          <w:color w:val="000000"/>
          <w:sz w:val="22"/>
          <w:szCs w:val="22"/>
          <w:lang w:eastAsia="en-IN" w:bidi="hi-IN"/>
        </w:rPr>
      </w:pPr>
      <w:r w:rsidRPr="00954B3B">
        <w:rPr>
          <w:rFonts w:ascii="Book Antiqua" w:hAnsi="Book Antiqua" w:cs="Calibri"/>
          <w:b/>
          <w:bCs/>
          <w:color w:val="000000"/>
          <w:sz w:val="22"/>
          <w:szCs w:val="22"/>
          <w:lang w:eastAsia="en-IN" w:bidi="hi-IN"/>
        </w:rPr>
        <w:t xml:space="preserve">765kV D/C (Hexa Zebra) </w:t>
      </w:r>
      <w:proofErr w:type="spellStart"/>
      <w:r w:rsidRPr="00954B3B">
        <w:rPr>
          <w:rFonts w:ascii="Book Antiqua" w:hAnsi="Book Antiqua" w:cs="Calibri"/>
          <w:b/>
          <w:bCs/>
          <w:color w:val="000000"/>
          <w:sz w:val="22"/>
          <w:szCs w:val="22"/>
          <w:lang w:eastAsia="en-IN" w:bidi="hi-IN"/>
        </w:rPr>
        <w:t>Raigarh</w:t>
      </w:r>
      <w:proofErr w:type="spellEnd"/>
      <w:r w:rsidRPr="00954B3B">
        <w:rPr>
          <w:rFonts w:ascii="Book Antiqua" w:hAnsi="Book Antiqua" w:cs="Calibri"/>
          <w:b/>
          <w:bCs/>
          <w:color w:val="000000"/>
          <w:sz w:val="22"/>
          <w:szCs w:val="22"/>
          <w:lang w:eastAsia="en-IN" w:bidi="hi-IN"/>
        </w:rPr>
        <w:t xml:space="preserve"> (</w:t>
      </w:r>
      <w:proofErr w:type="spellStart"/>
      <w:r w:rsidRPr="00954B3B">
        <w:rPr>
          <w:rFonts w:ascii="Book Antiqua" w:hAnsi="Book Antiqua" w:cs="Calibri"/>
          <w:b/>
          <w:bCs/>
          <w:color w:val="000000"/>
          <w:sz w:val="22"/>
          <w:szCs w:val="22"/>
          <w:lang w:eastAsia="en-IN" w:bidi="hi-IN"/>
        </w:rPr>
        <w:t>Tamnar</w:t>
      </w:r>
      <w:proofErr w:type="spellEnd"/>
      <w:r w:rsidRPr="00954B3B">
        <w:rPr>
          <w:rFonts w:ascii="Book Antiqua" w:hAnsi="Book Antiqua" w:cs="Calibri"/>
          <w:b/>
          <w:bCs/>
          <w:color w:val="000000"/>
          <w:sz w:val="22"/>
          <w:szCs w:val="22"/>
          <w:lang w:eastAsia="en-IN" w:bidi="hi-IN"/>
        </w:rPr>
        <w:t>) – Jamshedpur (New) TL</w:t>
      </w:r>
      <w:r>
        <w:rPr>
          <w:rFonts w:ascii="Book Antiqua" w:hAnsi="Book Antiqua" w:cs="Calibri"/>
          <w:b/>
          <w:bCs/>
          <w:color w:val="000000"/>
          <w:sz w:val="22"/>
          <w:szCs w:val="22"/>
          <w:lang w:eastAsia="en-IN" w:bidi="hi-IN"/>
        </w:rPr>
        <w:t xml:space="preserve"> </w:t>
      </w:r>
      <w:r w:rsidRPr="00954B3B">
        <w:rPr>
          <w:rFonts w:ascii="Book Antiqua" w:hAnsi="Book Antiqua" w:cs="Calibri"/>
          <w:b/>
          <w:bCs/>
          <w:color w:val="000000"/>
          <w:sz w:val="22"/>
          <w:szCs w:val="22"/>
          <w:lang w:eastAsia="en-IN" w:bidi="hi-IN"/>
        </w:rPr>
        <w:t>(Part-III)</w:t>
      </w:r>
      <w:r>
        <w:rPr>
          <w:rFonts w:ascii="Book Antiqua" w:hAnsi="Book Antiqua" w:cs="Calibri"/>
          <w:b/>
          <w:bCs/>
          <w:color w:val="000000"/>
          <w:sz w:val="22"/>
          <w:szCs w:val="22"/>
          <w:lang w:eastAsia="en-IN" w:bidi="hi-IN"/>
        </w:rPr>
        <w:t>.</w:t>
      </w:r>
    </w:p>
    <w:p w14:paraId="5CA799CB" w14:textId="77777777" w:rsidR="00287D45" w:rsidRPr="00D67AA1" w:rsidRDefault="00287D45" w:rsidP="00287D45">
      <w:pPr>
        <w:ind w:left="1134"/>
        <w:jc w:val="both"/>
        <w:rPr>
          <w:rFonts w:ascii="Book Antiqua" w:hAnsi="Book Antiqua" w:cs="Calibri"/>
          <w:b/>
          <w:bCs/>
          <w:color w:val="000000"/>
          <w:sz w:val="12"/>
          <w:szCs w:val="12"/>
          <w:lang w:eastAsia="en-IN" w:bidi="hi-IN"/>
        </w:rPr>
      </w:pPr>
    </w:p>
    <w:p w14:paraId="24C3DF15" w14:textId="77777777" w:rsidR="00287D45" w:rsidRDefault="00287D45" w:rsidP="00287D45">
      <w:pPr>
        <w:autoSpaceDE w:val="0"/>
        <w:autoSpaceDN w:val="0"/>
        <w:adjustRightInd w:val="0"/>
        <w:ind w:left="1080"/>
        <w:jc w:val="both"/>
        <w:rPr>
          <w:rFonts w:ascii="Book Antiqua" w:hAnsi="Book Antiqua" w:cs="Arial"/>
          <w:sz w:val="22"/>
          <w:szCs w:val="22"/>
        </w:rPr>
      </w:pPr>
      <w:r w:rsidRPr="006478D8">
        <w:rPr>
          <w:rFonts w:ascii="Book Antiqua" w:hAnsi="Book Antiqua" w:cs="Arial"/>
          <w:sz w:val="22"/>
          <w:szCs w:val="22"/>
        </w:rPr>
        <w:t>This Specification covers the following scope of works:</w:t>
      </w:r>
    </w:p>
    <w:p w14:paraId="0951F668" w14:textId="77777777" w:rsidR="00287D45" w:rsidRPr="00D40F7B" w:rsidRDefault="00287D45" w:rsidP="00287D45">
      <w:pPr>
        <w:autoSpaceDE w:val="0"/>
        <w:autoSpaceDN w:val="0"/>
        <w:adjustRightInd w:val="0"/>
        <w:ind w:left="1080"/>
        <w:jc w:val="both"/>
        <w:rPr>
          <w:rFonts w:ascii="Book Antiqua" w:hAnsi="Book Antiqua" w:cs="Arial"/>
          <w:sz w:val="14"/>
          <w:szCs w:val="14"/>
        </w:rPr>
      </w:pPr>
    </w:p>
    <w:p w14:paraId="2866BC17"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cs="Arial"/>
          <w:i/>
          <w:iCs/>
          <w:sz w:val="22"/>
          <w:szCs w:val="22"/>
        </w:rPr>
      </w:pPr>
      <w:r w:rsidRPr="00954B3B">
        <w:rPr>
          <w:rFonts w:ascii="Book Antiqua" w:eastAsia="Calibri" w:hAnsi="Book Antiqua"/>
          <w:i/>
          <w:iCs/>
          <w:color w:val="000000"/>
          <w:sz w:val="22"/>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954B3B">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084A7CB3"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F25E2">
        <w:rPr>
          <w:rFonts w:ascii="Book Antiqua" w:eastAsia="Calibri" w:hAnsi="Book Antiqua"/>
          <w:i/>
          <w:iCs/>
          <w:color w:val="000000"/>
          <w:sz w:val="22"/>
          <w:szCs w:val="22"/>
        </w:rPr>
        <w:t xml:space="preserve">Check </w:t>
      </w:r>
      <w:proofErr w:type="gramStart"/>
      <w:r w:rsidRPr="001F25E2">
        <w:rPr>
          <w:rFonts w:ascii="Book Antiqua" w:eastAsia="Calibri" w:hAnsi="Book Antiqua"/>
          <w:i/>
          <w:iCs/>
          <w:color w:val="000000"/>
          <w:sz w:val="22"/>
          <w:szCs w:val="22"/>
        </w:rPr>
        <w:t>survey</w:t>
      </w:r>
      <w:r w:rsidRPr="004430D8">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2C9E974D"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 xml:space="preserve">Fabrication and supply of all </w:t>
      </w:r>
      <w:proofErr w:type="gramStart"/>
      <w:r w:rsidRPr="00954B3B">
        <w:rPr>
          <w:rFonts w:ascii="Book Antiqua" w:eastAsia="Calibri" w:hAnsi="Book Antiqua"/>
          <w:i/>
          <w:iCs/>
          <w:color w:val="000000"/>
          <w:sz w:val="22"/>
          <w:szCs w:val="22"/>
        </w:rPr>
        <w:t>type</w:t>
      </w:r>
      <w:proofErr w:type="gramEnd"/>
      <w:r w:rsidRPr="00954B3B">
        <w:rPr>
          <w:rFonts w:ascii="Book Antiqua" w:eastAsia="Calibri" w:hAnsi="Book Antiqua"/>
          <w:i/>
          <w:iCs/>
          <w:color w:val="000000"/>
          <w:sz w:val="22"/>
          <w:szCs w:val="22"/>
        </w:rPr>
        <w:t xml:space="preserve"> of transmission line Towers as per Employer’s design/drawings including River crossing towers (wherever applicable) including fasteners, step bolts, hangers, D-shackles etc</w:t>
      </w:r>
      <w:r w:rsidRPr="004430D8">
        <w:rPr>
          <w:rFonts w:ascii="Book Antiqua" w:eastAsia="Calibri" w:hAnsi="Book Antiqua"/>
          <w:i/>
          <w:iCs/>
          <w:color w:val="000000"/>
          <w:sz w:val="22"/>
          <w:szCs w:val="22"/>
        </w:rPr>
        <w:t xml:space="preserve">. </w:t>
      </w:r>
    </w:p>
    <w:p w14:paraId="5B1F2842"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of all types of tower accessories like phase plate, circuit plate (</w:t>
      </w:r>
      <w:proofErr w:type="gramStart"/>
      <w:r w:rsidRPr="00954B3B">
        <w:rPr>
          <w:rFonts w:ascii="Book Antiqua" w:eastAsia="Calibri" w:hAnsi="Book Antiqua"/>
          <w:i/>
          <w:iCs/>
          <w:color w:val="000000"/>
          <w:sz w:val="22"/>
          <w:szCs w:val="22"/>
        </w:rPr>
        <w:t>where ever</w:t>
      </w:r>
      <w:proofErr w:type="gramEnd"/>
      <w:r w:rsidRPr="00954B3B">
        <w:rPr>
          <w:rFonts w:ascii="Book Antiqua" w:eastAsia="Calibri" w:hAnsi="Book Antiqua"/>
          <w:i/>
          <w:iCs/>
          <w:color w:val="000000"/>
          <w:sz w:val="22"/>
          <w:szCs w:val="22"/>
        </w:rPr>
        <w:t xml:space="preserve"> applicable), number plate, pole plate (</w:t>
      </w:r>
      <w:proofErr w:type="gramStart"/>
      <w:r w:rsidRPr="00954B3B">
        <w:rPr>
          <w:rFonts w:ascii="Book Antiqua" w:eastAsia="Calibri" w:hAnsi="Book Antiqua"/>
          <w:i/>
          <w:iCs/>
          <w:color w:val="000000"/>
          <w:sz w:val="22"/>
          <w:szCs w:val="22"/>
        </w:rPr>
        <w:t>where ever</w:t>
      </w:r>
      <w:proofErr w:type="gramEnd"/>
      <w:r w:rsidRPr="00954B3B">
        <w:rPr>
          <w:rFonts w:ascii="Book Antiqua" w:eastAsia="Calibri" w:hAnsi="Book Antiqua"/>
          <w:i/>
          <w:iCs/>
          <w:color w:val="000000"/>
          <w:sz w:val="22"/>
          <w:szCs w:val="22"/>
        </w:rPr>
        <w:t xml:space="preserve"> applicable), danger plate, anti-climbing device, Bird guard, (</w:t>
      </w:r>
      <w:proofErr w:type="gramStart"/>
      <w:r w:rsidRPr="00954B3B">
        <w:rPr>
          <w:rFonts w:ascii="Book Antiqua" w:eastAsia="Calibri" w:hAnsi="Book Antiqua"/>
          <w:i/>
          <w:iCs/>
          <w:color w:val="000000"/>
          <w:sz w:val="22"/>
          <w:szCs w:val="22"/>
        </w:rPr>
        <w:t>where ever</w:t>
      </w:r>
      <w:proofErr w:type="gramEnd"/>
      <w:r w:rsidRPr="00954B3B">
        <w:rPr>
          <w:rFonts w:ascii="Book Antiqua" w:eastAsia="Calibri" w:hAnsi="Book Antiqua"/>
          <w:i/>
          <w:iCs/>
          <w:color w:val="000000"/>
          <w:sz w:val="22"/>
          <w:szCs w:val="22"/>
        </w:rPr>
        <w:t xml:space="preserve"> applicable)</w:t>
      </w:r>
      <w:r w:rsidRPr="004430D8">
        <w:rPr>
          <w:rFonts w:ascii="Book Antiqua" w:eastAsia="Calibri" w:hAnsi="Book Antiqua"/>
          <w:i/>
          <w:iCs/>
          <w:color w:val="000000"/>
          <w:sz w:val="22"/>
          <w:szCs w:val="22"/>
        </w:rPr>
        <w:t xml:space="preserve">. </w:t>
      </w:r>
    </w:p>
    <w:p w14:paraId="55584A29"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4430D8">
        <w:rPr>
          <w:rFonts w:ascii="Book Antiqua" w:eastAsia="Calibri" w:hAnsi="Book Antiqua"/>
          <w:i/>
          <w:iCs/>
          <w:color w:val="000000"/>
          <w:sz w:val="22"/>
          <w:szCs w:val="22"/>
        </w:rPr>
        <w:t>Supply of</w:t>
      </w:r>
    </w:p>
    <w:p w14:paraId="3721ED19"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Earth wire</w:t>
      </w:r>
    </w:p>
    <w:p w14:paraId="2B91A8A2"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1F25E2">
        <w:rPr>
          <w:rFonts w:ascii="Book Antiqua" w:eastAsia="Calibri" w:hAnsi="Book Antiqua"/>
          <w:i/>
          <w:iCs/>
          <w:color w:val="000000"/>
          <w:sz w:val="22"/>
          <w:szCs w:val="22"/>
        </w:rPr>
        <w:t>Hardware Fittings and accessories for Conductor/Earth wire</w:t>
      </w:r>
      <w:r w:rsidRPr="004430D8">
        <w:rPr>
          <w:rFonts w:ascii="Book Antiqua" w:eastAsia="Calibri" w:hAnsi="Book Antiqua"/>
          <w:i/>
          <w:iCs/>
          <w:color w:val="000000"/>
          <w:sz w:val="22"/>
          <w:szCs w:val="22"/>
        </w:rPr>
        <w:t xml:space="preserve"> </w:t>
      </w:r>
    </w:p>
    <w:p w14:paraId="0DFF0C72" w14:textId="77777777" w:rsidR="00287D45" w:rsidRPr="001F25E2"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1F25E2">
        <w:rPr>
          <w:rFonts w:ascii="Book Antiqua" w:eastAsia="Calibri" w:hAnsi="Book Antiqua"/>
          <w:i/>
          <w:iCs/>
          <w:color w:val="000000"/>
          <w:sz w:val="22"/>
          <w:szCs w:val="22"/>
        </w:rPr>
        <w:t xml:space="preserve">Conductor </w:t>
      </w:r>
    </w:p>
    <w:p w14:paraId="0C8D30BB"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Insulators </w:t>
      </w:r>
    </w:p>
    <w:p w14:paraId="1F933C12"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OPGW &amp; associated fittings &amp; accessories. </w:t>
      </w:r>
    </w:p>
    <w:p w14:paraId="6E74329D"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 xml:space="preserve">Classification of foundations for different </w:t>
      </w:r>
      <w:proofErr w:type="gramStart"/>
      <w:r w:rsidRPr="00954B3B">
        <w:rPr>
          <w:rFonts w:ascii="Book Antiqua" w:eastAsia="Calibri" w:hAnsi="Book Antiqua"/>
          <w:i/>
          <w:iCs/>
          <w:color w:val="000000"/>
          <w:sz w:val="22"/>
          <w:szCs w:val="22"/>
        </w:rPr>
        <w:t>type</w:t>
      </w:r>
      <w:proofErr w:type="gramEnd"/>
      <w:r w:rsidRPr="00954B3B">
        <w:rPr>
          <w:rFonts w:ascii="Book Antiqua" w:eastAsia="Calibri" w:hAnsi="Book Antiqua"/>
          <w:i/>
          <w:iCs/>
          <w:color w:val="000000"/>
          <w:sz w:val="22"/>
          <w:szCs w:val="22"/>
        </w:rPr>
        <w:t xml:space="preserve"> of towers and Casting of Foundations for tower footings as per Employer’s foundation design/ </w:t>
      </w:r>
      <w:proofErr w:type="gramStart"/>
      <w:r w:rsidRPr="00954B3B">
        <w:rPr>
          <w:rFonts w:ascii="Book Antiqua" w:eastAsia="Calibri" w:hAnsi="Book Antiqua"/>
          <w:i/>
          <w:iCs/>
          <w:color w:val="000000"/>
          <w:sz w:val="22"/>
          <w:szCs w:val="22"/>
        </w:rPr>
        <w:t>drawin</w:t>
      </w:r>
      <w:r>
        <w:rPr>
          <w:rFonts w:ascii="Book Antiqua" w:eastAsia="Calibri" w:hAnsi="Book Antiqua"/>
          <w:i/>
          <w:iCs/>
          <w:color w:val="000000"/>
          <w:sz w:val="22"/>
          <w:szCs w:val="22"/>
        </w:rPr>
        <w:t>g</w:t>
      </w:r>
      <w:r w:rsidRPr="004430D8">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7AC69416"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Tower Earthing</w:t>
      </w:r>
      <w:r w:rsidRPr="004430D8">
        <w:rPr>
          <w:rFonts w:ascii="Book Antiqua" w:eastAsia="Calibri" w:hAnsi="Book Antiqua"/>
          <w:i/>
          <w:iCs/>
          <w:color w:val="000000"/>
          <w:sz w:val="22"/>
          <w:szCs w:val="22"/>
        </w:rPr>
        <w:t xml:space="preserve">. </w:t>
      </w:r>
    </w:p>
    <w:p w14:paraId="2F2C154A"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Insulated Conductor sleeve, (if required &amp; covered under BPS</w:t>
      </w:r>
      <w:proofErr w:type="gramStart"/>
      <w:r w:rsidRPr="00954B3B">
        <w:rPr>
          <w:rFonts w:ascii="Book Antiqua" w:eastAsia="Calibri" w:hAnsi="Book Antiqua"/>
          <w:i/>
          <w:iCs/>
          <w:color w:val="000000"/>
          <w:sz w:val="22"/>
          <w:szCs w:val="22"/>
        </w:rPr>
        <w:t>)</w:t>
      </w:r>
      <w:r w:rsidRPr="00D50BC2">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4939971E"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Bird Diverter, (if required &amp; covered under BPS</w:t>
      </w:r>
      <w:proofErr w:type="gramStart"/>
      <w:r w:rsidRPr="00954B3B">
        <w:rPr>
          <w:rFonts w:ascii="Book Antiqua" w:eastAsia="Calibri" w:hAnsi="Book Antiqua"/>
          <w:i/>
          <w:iCs/>
          <w:color w:val="000000"/>
          <w:sz w:val="22"/>
          <w:szCs w:val="22"/>
        </w:rPr>
        <w:t>)</w:t>
      </w:r>
      <w:r w:rsidRPr="00D50BC2">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41672E91"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Erection of towers by using crane (wherever feasible), tack welding of bolts and nuts including supply and application of zinc rich paint, fixing of insulator strings, stringing of conductors and earth wires/OPGW along with all</w:t>
      </w:r>
      <w:r>
        <w:rPr>
          <w:rFonts w:ascii="Book Antiqua" w:eastAsia="Calibri" w:hAnsi="Book Antiqua"/>
          <w:i/>
          <w:iCs/>
          <w:color w:val="000000"/>
          <w:sz w:val="22"/>
          <w:szCs w:val="22"/>
        </w:rPr>
        <w:t xml:space="preserve"> </w:t>
      </w:r>
      <w:r w:rsidRPr="00954B3B">
        <w:rPr>
          <w:rFonts w:ascii="Book Antiqua" w:eastAsia="Calibri" w:hAnsi="Book Antiqua"/>
          <w:i/>
          <w:iCs/>
          <w:color w:val="000000"/>
          <w:sz w:val="22"/>
          <w:szCs w:val="22"/>
        </w:rPr>
        <w:t xml:space="preserve">necessary line accessories. For transmission lines, to promote mechanization and safe working conditions, use of crane is being promoted. However, where usage of </w:t>
      </w:r>
      <w:proofErr w:type="gramStart"/>
      <w:r w:rsidRPr="00954B3B">
        <w:rPr>
          <w:rFonts w:ascii="Book Antiqua" w:eastAsia="Calibri" w:hAnsi="Book Antiqua"/>
          <w:i/>
          <w:iCs/>
          <w:color w:val="000000"/>
          <w:sz w:val="22"/>
          <w:szCs w:val="22"/>
        </w:rPr>
        <w:t>crane</w:t>
      </w:r>
      <w:proofErr w:type="gramEnd"/>
      <w:r w:rsidRPr="00954B3B">
        <w:rPr>
          <w:rFonts w:ascii="Book Antiqua" w:eastAsia="Calibri" w:hAnsi="Book Antiqua"/>
          <w:i/>
          <w:iCs/>
          <w:color w:val="000000"/>
          <w:sz w:val="22"/>
          <w:szCs w:val="22"/>
        </w:rPr>
        <w:t xml:space="preserve"> is not possible, erection of towers </w:t>
      </w:r>
      <w:proofErr w:type="gramStart"/>
      <w:r w:rsidRPr="00954B3B">
        <w:rPr>
          <w:rFonts w:ascii="Book Antiqua" w:eastAsia="Calibri" w:hAnsi="Book Antiqua"/>
          <w:i/>
          <w:iCs/>
          <w:color w:val="000000"/>
          <w:sz w:val="22"/>
          <w:szCs w:val="22"/>
        </w:rPr>
        <w:t>has to</w:t>
      </w:r>
      <w:proofErr w:type="gramEnd"/>
      <w:r w:rsidRPr="00954B3B">
        <w:rPr>
          <w:rFonts w:ascii="Book Antiqua" w:eastAsia="Calibri" w:hAnsi="Book Antiqua"/>
          <w:i/>
          <w:iCs/>
          <w:color w:val="000000"/>
          <w:sz w:val="22"/>
          <w:szCs w:val="22"/>
        </w:rPr>
        <w:t xml:space="preserve"> be carried out by conventional </w:t>
      </w:r>
      <w:proofErr w:type="gramStart"/>
      <w:r w:rsidRPr="00954B3B">
        <w:rPr>
          <w:rFonts w:ascii="Book Antiqua" w:eastAsia="Calibri" w:hAnsi="Book Antiqua"/>
          <w:i/>
          <w:iCs/>
          <w:color w:val="000000"/>
          <w:sz w:val="22"/>
          <w:szCs w:val="22"/>
        </w:rPr>
        <w:t>method</w:t>
      </w:r>
      <w:proofErr w:type="gramEnd"/>
      <w:r w:rsidRPr="00954B3B">
        <w:rPr>
          <w:rFonts w:ascii="Book Antiqua" w:eastAsia="Calibri" w:hAnsi="Book Antiqua"/>
          <w:i/>
          <w:iCs/>
          <w:color w:val="000000"/>
          <w:sz w:val="22"/>
          <w:szCs w:val="22"/>
        </w:rPr>
        <w:t xml:space="preserve"> </w:t>
      </w:r>
      <w:proofErr w:type="spellStart"/>
      <w:r w:rsidRPr="00954B3B">
        <w:rPr>
          <w:rFonts w:ascii="Book Antiqua" w:eastAsia="Calibri" w:hAnsi="Book Antiqua"/>
          <w:i/>
          <w:iCs/>
          <w:color w:val="000000"/>
          <w:sz w:val="22"/>
          <w:szCs w:val="22"/>
        </w:rPr>
        <w:t>i.e</w:t>
      </w:r>
      <w:proofErr w:type="spellEnd"/>
      <w:r w:rsidRPr="00954B3B">
        <w:rPr>
          <w:rFonts w:ascii="Book Antiqua" w:eastAsia="Calibri" w:hAnsi="Book Antiqua"/>
          <w:i/>
          <w:iCs/>
          <w:color w:val="000000"/>
          <w:sz w:val="22"/>
          <w:szCs w:val="22"/>
        </w:rPr>
        <w:t xml:space="preserve"> using Gin pole, Derrick, Centre mast etc. through usage of Power Operated Winch Machines. No tractor shall be allowed for tower erection</w:t>
      </w:r>
      <w:proofErr w:type="gramStart"/>
      <w:r w:rsidRPr="00D50BC2">
        <w:rPr>
          <w:rFonts w:ascii="Book Antiqua" w:eastAsia="Calibri" w:hAnsi="Book Antiqua"/>
          <w:i/>
          <w:iCs/>
          <w:color w:val="000000"/>
          <w:sz w:val="22"/>
          <w:szCs w:val="22"/>
        </w:rPr>
        <w:t>.;</w:t>
      </w:r>
      <w:proofErr w:type="gramEnd"/>
    </w:p>
    <w:p w14:paraId="2E725442"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 xml:space="preserve">Destringing &amp; dismantling of existing 765/400/220/132/66kV Transmission line. (whenever applicable &amp; covered under BPS) </w:t>
      </w:r>
      <w:r w:rsidRPr="004430D8">
        <w:rPr>
          <w:rFonts w:ascii="Book Antiqua" w:eastAsia="Calibri" w:hAnsi="Book Antiqua"/>
          <w:i/>
          <w:iCs/>
          <w:color w:val="000000"/>
          <w:sz w:val="22"/>
          <w:szCs w:val="22"/>
        </w:rPr>
        <w:t xml:space="preserve"> </w:t>
      </w:r>
    </w:p>
    <w:p w14:paraId="73172ACF"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Stringing of Power line crossing section under Live Line Condition (</w:t>
      </w:r>
      <w:proofErr w:type="gramStart"/>
      <w:r w:rsidRPr="00954B3B">
        <w:rPr>
          <w:rFonts w:ascii="Book Antiqua" w:eastAsia="Calibri" w:hAnsi="Book Antiqua"/>
          <w:i/>
          <w:iCs/>
          <w:color w:val="000000"/>
          <w:sz w:val="22"/>
          <w:szCs w:val="22"/>
        </w:rPr>
        <w:t>where ever</w:t>
      </w:r>
      <w:proofErr w:type="gramEnd"/>
      <w:r w:rsidRPr="00954B3B">
        <w:rPr>
          <w:rFonts w:ascii="Book Antiqua" w:eastAsia="Calibri" w:hAnsi="Book Antiqua"/>
          <w:i/>
          <w:iCs/>
          <w:color w:val="000000"/>
          <w:sz w:val="22"/>
          <w:szCs w:val="22"/>
        </w:rPr>
        <w:t xml:space="preserve"> applicable &amp; covered under BPS</w:t>
      </w:r>
      <w:proofErr w:type="gramStart"/>
      <w:r w:rsidRPr="00954B3B">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5AD2484D" w14:textId="77777777" w:rsidR="00287D45" w:rsidRPr="00954B3B"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Cable bypass arrangement of 11KV/33KV/LT Powerline crossing. (wherever applicable &amp; covered under BPS)</w:t>
      </w:r>
    </w:p>
    <w:p w14:paraId="502C8A9D"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Stringing of transmission line through Drones (wherever applicable &amp; covered under BPS</w:t>
      </w:r>
      <w:proofErr w:type="gramStart"/>
      <w:r w:rsidRPr="00954B3B">
        <w:rPr>
          <w:rFonts w:ascii="Book Antiqua" w:eastAsia="Calibri" w:hAnsi="Book Antiqua"/>
          <w:i/>
          <w:iCs/>
          <w:color w:val="000000"/>
          <w:sz w:val="22"/>
          <w:szCs w:val="22"/>
        </w:rPr>
        <w:t>).</w:t>
      </w:r>
      <w:r w:rsidRPr="00D50BC2">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57CE7E4D"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Painting of towers &amp; supply and erection of span markers, obstruction lights (wherever applicable) for aviation requirements (as required)</w:t>
      </w:r>
      <w:r w:rsidRPr="004430D8">
        <w:rPr>
          <w:rFonts w:ascii="Book Antiqua" w:eastAsia="Calibri" w:hAnsi="Book Antiqua"/>
          <w:i/>
          <w:iCs/>
          <w:color w:val="000000"/>
          <w:sz w:val="22"/>
          <w:szCs w:val="22"/>
        </w:rPr>
        <w:t xml:space="preserve"> </w:t>
      </w:r>
    </w:p>
    <w:p w14:paraId="27D044F0"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hAnsi="Book Antiqua"/>
          <w:i/>
          <w:iCs/>
          <w:sz w:val="22"/>
          <w:szCs w:val="22"/>
        </w:rPr>
        <w:t>Testing and commissioning of the erected transmission lines and</w:t>
      </w:r>
    </w:p>
    <w:p w14:paraId="7BF1736A" w14:textId="77777777" w:rsidR="00287D45" w:rsidRPr="004430D8" w:rsidRDefault="00287D45" w:rsidP="00287D45">
      <w:pPr>
        <w:numPr>
          <w:ilvl w:val="0"/>
          <w:numId w:val="21"/>
        </w:numPr>
        <w:tabs>
          <w:tab w:val="left" w:pos="1701"/>
        </w:tabs>
        <w:autoSpaceDE w:val="0"/>
        <w:autoSpaceDN w:val="0"/>
        <w:adjustRightInd w:val="0"/>
        <w:jc w:val="both"/>
        <w:rPr>
          <w:rFonts w:ascii="Book Antiqua" w:hAnsi="Book Antiqua"/>
          <w:i/>
          <w:iCs/>
          <w:sz w:val="22"/>
          <w:szCs w:val="22"/>
        </w:rPr>
      </w:pPr>
      <w:r w:rsidRPr="00954B3B">
        <w:rPr>
          <w:rFonts w:ascii="Book Antiqua" w:eastAsia="Calibri" w:hAnsi="Book Antiqua"/>
          <w:i/>
          <w:iCs/>
          <w:color w:val="000000"/>
          <w:sz w:val="22"/>
          <w:szCs w:val="22"/>
        </w:rPr>
        <w:t>Other items not specifically mentioned in this Specification and/or BPS but are required for the successful commissioning of the transmission line, unless specifically excluded in the Specification.</w:t>
      </w:r>
    </w:p>
    <w:p w14:paraId="78E5AD9A" w14:textId="77777777" w:rsidR="00287D45" w:rsidRPr="004430D8" w:rsidRDefault="00287D45" w:rsidP="00287D45">
      <w:pPr>
        <w:numPr>
          <w:ilvl w:val="0"/>
          <w:numId w:val="21"/>
        </w:numPr>
        <w:tabs>
          <w:tab w:val="left" w:pos="1701"/>
        </w:tabs>
        <w:autoSpaceDE w:val="0"/>
        <w:autoSpaceDN w:val="0"/>
        <w:adjustRightInd w:val="0"/>
        <w:jc w:val="both"/>
        <w:rPr>
          <w:rFonts w:ascii="Book Antiqua" w:hAnsi="Book Antiqua"/>
          <w:i/>
          <w:iCs/>
          <w:sz w:val="22"/>
          <w:szCs w:val="22"/>
        </w:rPr>
      </w:pPr>
      <w:r w:rsidRPr="00954B3B">
        <w:rPr>
          <w:rFonts w:ascii="Book Antiqua" w:eastAsia="Calibri" w:hAnsi="Book Antiqua"/>
          <w:i/>
          <w:iCs/>
          <w:color w:val="000000"/>
          <w:sz w:val="22"/>
          <w:szCs w:val="22"/>
        </w:rPr>
        <w:lastRenderedPageBreak/>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954B3B">
        <w:rPr>
          <w:rFonts w:ascii="Book Antiqua" w:eastAsia="Calibri" w:hAnsi="Book Antiqua"/>
          <w:i/>
          <w:iCs/>
          <w:color w:val="000000"/>
          <w:sz w:val="22"/>
          <w:szCs w:val="22"/>
        </w:rPr>
        <w:t>towers</w:t>
      </w:r>
      <w:proofErr w:type="gramEnd"/>
      <w:r w:rsidRPr="00954B3B">
        <w:rPr>
          <w:rFonts w:ascii="Book Antiqua" w:eastAsia="Calibri" w:hAnsi="Book Antiqua"/>
          <w:i/>
          <w:iCs/>
          <w:color w:val="000000"/>
          <w:sz w:val="22"/>
          <w:szCs w:val="22"/>
        </w:rPr>
        <w:t xml:space="preserve"> locations. However, it </w:t>
      </w:r>
      <w:proofErr w:type="gramStart"/>
      <w:r w:rsidRPr="00954B3B">
        <w:rPr>
          <w:rFonts w:ascii="Book Antiqua" w:eastAsia="Calibri" w:hAnsi="Book Antiqua"/>
          <w:i/>
          <w:iCs/>
          <w:color w:val="000000"/>
          <w:sz w:val="22"/>
          <w:szCs w:val="22"/>
        </w:rPr>
        <w:t>shall</w:t>
      </w:r>
      <w:proofErr w:type="gramEnd"/>
      <w:r w:rsidRPr="00954B3B">
        <w:rPr>
          <w:rFonts w:ascii="Book Antiqua" w:eastAsia="Calibri" w:hAnsi="Book Antiqua"/>
          <w:i/>
          <w:iCs/>
          <w:color w:val="000000"/>
          <w:sz w:val="22"/>
          <w:szCs w:val="22"/>
        </w:rPr>
        <w:t xml:space="preserve">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954B3B">
        <w:rPr>
          <w:rFonts w:ascii="Book Antiqua" w:eastAsia="Calibri" w:hAnsi="Book Antiqua"/>
          <w:i/>
          <w:iCs/>
          <w:color w:val="000000"/>
          <w:sz w:val="22"/>
          <w:szCs w:val="22"/>
        </w:rPr>
        <w:t>where ever</w:t>
      </w:r>
      <w:proofErr w:type="gramEnd"/>
      <w:r w:rsidRPr="00954B3B">
        <w:rPr>
          <w:rFonts w:ascii="Book Antiqua" w:eastAsia="Calibri" w:hAnsi="Book Antiqua"/>
          <w:i/>
          <w:iCs/>
          <w:color w:val="000000"/>
          <w:sz w:val="22"/>
          <w:szCs w:val="22"/>
        </w:rPr>
        <w:t xml:space="preserve"> applicable as per BPS).</w:t>
      </w:r>
      <w:r w:rsidRPr="004430D8">
        <w:rPr>
          <w:rFonts w:ascii="Book Antiqua" w:eastAsia="Calibri" w:hAnsi="Book Antiqua"/>
          <w:i/>
          <w:iCs/>
          <w:color w:val="000000"/>
          <w:sz w:val="22"/>
          <w:szCs w:val="22"/>
        </w:rPr>
        <w:t xml:space="preserve"> </w:t>
      </w:r>
    </w:p>
    <w:p w14:paraId="1E41F624" w14:textId="77777777" w:rsidR="00287D45" w:rsidRPr="004430D8" w:rsidRDefault="00287D45"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954B3B">
        <w:rPr>
          <w:rFonts w:ascii="Book Antiqua" w:eastAsia="Calibri" w:hAnsi="Book Antiqua"/>
          <w:i/>
          <w:iCs/>
          <w:color w:val="000000"/>
          <w:sz w:val="22"/>
          <w:szCs w:val="22"/>
        </w:rPr>
        <w:t xml:space="preserve">The use of suitable Heavy-Duty Composite Mats (HDCM) for making temporary access road, equipment staging area, movement of heavy machineries like JCBs, </w:t>
      </w:r>
      <w:proofErr w:type="spellStart"/>
      <w:r w:rsidRPr="00954B3B">
        <w:rPr>
          <w:rFonts w:ascii="Book Antiqua" w:eastAsia="Calibri" w:hAnsi="Book Antiqua"/>
          <w:i/>
          <w:iCs/>
          <w:color w:val="000000"/>
          <w:sz w:val="22"/>
          <w:szCs w:val="22"/>
        </w:rPr>
        <w:t>Pokelane</w:t>
      </w:r>
      <w:proofErr w:type="spellEnd"/>
      <w:r w:rsidRPr="00954B3B">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spellStart"/>
      <w:r w:rsidRPr="00954B3B">
        <w:rPr>
          <w:rFonts w:ascii="Book Antiqua" w:eastAsia="Calibri" w:hAnsi="Book Antiqua"/>
          <w:i/>
          <w:iCs/>
          <w:color w:val="000000"/>
          <w:sz w:val="22"/>
          <w:szCs w:val="22"/>
        </w:rPr>
        <w:t>HeavyDuty</w:t>
      </w:r>
      <w:proofErr w:type="spellEnd"/>
      <w:r w:rsidRPr="00954B3B">
        <w:rPr>
          <w:rFonts w:ascii="Book Antiqua" w:eastAsia="Calibri" w:hAnsi="Book Antiqua"/>
          <w:i/>
          <w:iCs/>
          <w:color w:val="000000"/>
          <w:sz w:val="22"/>
          <w:szCs w:val="22"/>
        </w:rPr>
        <w:t xml:space="preserve"> Composite Mats </w:t>
      </w:r>
      <w:proofErr w:type="gramStart"/>
      <w:r w:rsidRPr="00954B3B">
        <w:rPr>
          <w:rFonts w:ascii="Book Antiqua" w:eastAsia="Calibri" w:hAnsi="Book Antiqua"/>
          <w:i/>
          <w:iCs/>
          <w:color w:val="000000"/>
          <w:sz w:val="22"/>
          <w:szCs w:val="22"/>
        </w:rPr>
        <w:t>required</w:t>
      </w:r>
      <w:proofErr w:type="gramEnd"/>
      <w:r w:rsidRPr="00954B3B">
        <w:rPr>
          <w:rFonts w:ascii="Book Antiqua" w:eastAsia="Calibri" w:hAnsi="Book Antiqua"/>
          <w:i/>
          <w:iCs/>
          <w:color w:val="000000"/>
          <w:sz w:val="22"/>
          <w:szCs w:val="22"/>
        </w:rPr>
        <w:t xml:space="preserve"> to be used are indicated in the relevant Price Schedules of BPS.</w:t>
      </w:r>
      <w:r w:rsidRPr="004430D8">
        <w:rPr>
          <w:rFonts w:cs="Mangal"/>
          <w:i/>
          <w:iCs/>
          <w:szCs w:val="22"/>
        </w:rPr>
        <w:t xml:space="preserve"> </w:t>
      </w:r>
    </w:p>
    <w:p w14:paraId="638C8D08" w14:textId="77777777" w:rsidR="00287D45" w:rsidRPr="00D40F7B" w:rsidRDefault="00287D45" w:rsidP="00287D45">
      <w:pPr>
        <w:ind w:left="1080" w:hanging="1080"/>
        <w:jc w:val="both"/>
        <w:rPr>
          <w:rFonts w:ascii="Book Antiqua" w:hAnsi="Book Antiqua" w:cs="Arial"/>
          <w:sz w:val="12"/>
          <w:szCs w:val="12"/>
        </w:rPr>
      </w:pPr>
      <w:r w:rsidRPr="006C458F">
        <w:rPr>
          <w:rFonts w:ascii="Book Antiqua" w:hAnsi="Book Antiqua" w:cs="Arial"/>
          <w:sz w:val="22"/>
          <w:szCs w:val="22"/>
        </w:rPr>
        <w:tab/>
      </w:r>
    </w:p>
    <w:p w14:paraId="220B5076" w14:textId="77777777" w:rsidR="00287D45" w:rsidRPr="006C458F" w:rsidRDefault="00287D45" w:rsidP="00287D45">
      <w:pPr>
        <w:ind w:left="1080"/>
        <w:jc w:val="both"/>
        <w:rPr>
          <w:rFonts w:ascii="Book Antiqua" w:hAnsi="Book Antiqua" w:cs="Arial"/>
          <w:sz w:val="22"/>
          <w:szCs w:val="22"/>
        </w:rPr>
      </w:pPr>
      <w:r w:rsidRPr="006C458F">
        <w:rPr>
          <w:rFonts w:ascii="Book Antiqua" w:hAnsi="Book Antiqua" w:cs="Arial"/>
          <w:sz w:val="22"/>
          <w:szCs w:val="22"/>
        </w:rPr>
        <w:t xml:space="preserve">The above scope of work is </w:t>
      </w:r>
      <w:proofErr w:type="gramStart"/>
      <w:r w:rsidRPr="006C458F">
        <w:rPr>
          <w:rFonts w:ascii="Book Antiqua" w:hAnsi="Book Antiqua" w:cs="Arial"/>
          <w:sz w:val="22"/>
          <w:szCs w:val="22"/>
        </w:rPr>
        <w:t>indicative</w:t>
      </w:r>
      <w:proofErr w:type="gramEnd"/>
      <w:r w:rsidRPr="006C458F">
        <w:rPr>
          <w:rFonts w:ascii="Book Antiqua" w:hAnsi="Book Antiqua" w:cs="Arial"/>
          <w:sz w:val="22"/>
          <w:szCs w:val="22"/>
        </w:rPr>
        <w:t xml:space="preserve"> and the detailed scope of work is given in the Technical Specification (Volume-II) of the Bidding Documents.</w:t>
      </w:r>
    </w:p>
    <w:p w14:paraId="45E68E28" w14:textId="271A8F91" w:rsidR="009810BE" w:rsidRPr="00D972EE" w:rsidRDefault="009810BE" w:rsidP="00287D45">
      <w:pPr>
        <w:ind w:left="1080" w:hanging="1080"/>
        <w:jc w:val="both"/>
        <w:rPr>
          <w:rFonts w:ascii="Book Antiqua" w:hAnsi="Book Antiqua" w:cs="Arial"/>
          <w:sz w:val="22"/>
          <w:szCs w:val="22"/>
        </w:rPr>
      </w:pPr>
    </w:p>
    <w:p w14:paraId="38E87DE2" w14:textId="7CB92E0F"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9617B2" w:rsidRPr="00D972EE">
        <w:rPr>
          <w:rFonts w:ascii="Book Antiqua" w:hAnsi="Book Antiqua" w:cs="Arial"/>
          <w:b/>
          <w:bCs/>
          <w:sz w:val="22"/>
          <w:szCs w:val="22"/>
        </w:rPr>
        <w:t>21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D972EE">
        <w:rPr>
          <w:rFonts w:ascii="Book Antiqua" w:hAnsi="Book Antiqua" w:cs="Arial"/>
          <w:sz w:val="22"/>
          <w:szCs w:val="22"/>
        </w:rPr>
        <w:t>on the basis of</w:t>
      </w:r>
      <w:proofErr w:type="gramEnd"/>
      <w:r w:rsidR="003413B7" w:rsidRPr="00D972EE">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proofErr w:type="spellStart"/>
      <w:r w:rsidRPr="00D972EE">
        <w:rPr>
          <w:rFonts w:ascii="Book Antiqua" w:eastAsia="Arial" w:hAnsi="Book Antiqua" w:cs="Arial"/>
          <w:color w:val="auto"/>
          <w:sz w:val="22"/>
          <w:szCs w:val="22"/>
        </w:rPr>
        <w:t>i</w:t>
      </w:r>
      <w:proofErr w:type="spellEnd"/>
      <w:r w:rsidRPr="00D972EE">
        <w:rPr>
          <w:rFonts w:ascii="Book Antiqua" w:eastAsia="Arial" w:hAnsi="Book Antiqua" w:cs="Arial"/>
          <w:color w:val="auto"/>
          <w:sz w:val="22"/>
          <w:szCs w:val="22"/>
        </w:rPr>
        <w:t>)</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5D4B0D79"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6">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0D456B" w:rsidRPr="00D972EE">
        <w:rPr>
          <w:rFonts w:ascii="Book Antiqua" w:hAnsi="Book Antiqua"/>
          <w:b/>
          <w:bCs/>
          <w:color w:val="0000FF"/>
          <w:sz w:val="22"/>
          <w:szCs w:val="22"/>
        </w:rPr>
        <w:t>1</w:t>
      </w:r>
      <w:r w:rsidR="003E6711">
        <w:rPr>
          <w:rFonts w:ascii="Book Antiqua" w:hAnsi="Book Antiqua"/>
          <w:b/>
          <w:bCs/>
          <w:color w:val="0000FF"/>
          <w:sz w:val="22"/>
          <w:szCs w:val="22"/>
        </w:rPr>
        <w:t>1</w:t>
      </w:r>
      <w:r w:rsidR="000D456B" w:rsidRPr="00D972EE">
        <w:rPr>
          <w:rFonts w:ascii="Book Antiqua" w:hAnsi="Book Antiqua"/>
          <w:b/>
          <w:bCs/>
          <w:color w:val="0000FF"/>
          <w:sz w:val="22"/>
          <w:szCs w:val="22"/>
        </w:rPr>
        <w:t>/02</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D972EE">
        <w:rPr>
          <w:rFonts w:ascii="Book Antiqua" w:eastAsia="Arial" w:hAnsi="Book Antiqua" w:cs="Arial"/>
          <w:sz w:val="22"/>
          <w:szCs w:val="22"/>
        </w:rPr>
        <w:t>in regard to</w:t>
      </w:r>
      <w:proofErr w:type="gramEnd"/>
      <w:r w:rsidR="008B4FE3" w:rsidRPr="00D972EE">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D972EE">
        <w:rPr>
          <w:rFonts w:ascii="Book Antiqua" w:eastAsia="Arial" w:hAnsi="Book Antiqua" w:cs="Arial"/>
          <w:sz w:val="22"/>
          <w:szCs w:val="22"/>
        </w:rPr>
        <w:t>on the basis of</w:t>
      </w:r>
      <w:proofErr w:type="gramEnd"/>
      <w:r w:rsidR="008B4FE3" w:rsidRPr="00D972EE">
        <w:rPr>
          <w:rFonts w:ascii="Book Antiqua" w:eastAsia="Arial" w:hAnsi="Book Antiqua" w:cs="Arial"/>
          <w:sz w:val="22"/>
          <w:szCs w:val="22"/>
        </w:rPr>
        <w:t xml:space="preserve">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D972EE">
        <w:rPr>
          <w:rFonts w:ascii="Book Antiqua" w:eastAsia="Arial" w:hAnsi="Book Antiqua" w:cs="Arial"/>
          <w:sz w:val="22"/>
          <w:szCs w:val="22"/>
        </w:rPr>
        <w:t>days notice</w:t>
      </w:r>
      <w:proofErr w:type="spellEnd"/>
      <w:r w:rsidR="008B4FE3" w:rsidRPr="00D972EE">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7">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D972EE">
        <w:rPr>
          <w:rFonts w:ascii="Book Antiqua" w:eastAsia="Arial" w:hAnsi="Book Antiqua" w:cs="Arial"/>
          <w:b/>
          <w:bCs/>
          <w:sz w:val="22"/>
          <w:szCs w:val="22"/>
        </w:rPr>
        <w:t>Videos’</w:t>
      </w:r>
      <w:proofErr w:type="gramEnd"/>
      <w:r w:rsidR="008B4FE3" w:rsidRPr="00D972EE">
        <w:rPr>
          <w:rFonts w:ascii="Book Antiqua" w:eastAsia="Arial" w:hAnsi="Book Antiqua" w:cs="Arial"/>
          <w:b/>
          <w:bCs/>
          <w:sz w:val="22"/>
          <w:szCs w:val="22"/>
        </w:rPr>
        <w:t xml:space="preserve">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w:t>
      </w:r>
      <w:proofErr w:type="gramStart"/>
      <w:r w:rsidR="00112FCA" w:rsidRPr="00D972EE">
        <w:rPr>
          <w:rFonts w:ascii="Book Antiqua" w:hAnsi="Book Antiqua" w:cs="Arial"/>
          <w:sz w:val="22"/>
          <w:szCs w:val="22"/>
        </w:rPr>
        <w:t>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to</w:t>
      </w:r>
      <w:proofErr w:type="gramEnd"/>
      <w:r w:rsidR="00112FCA" w:rsidRPr="00D972EE">
        <w:rPr>
          <w:rFonts w:ascii="Book Antiqua" w:hAnsi="Book Antiqua" w:cs="Arial"/>
          <w:sz w:val="22"/>
          <w:szCs w:val="22"/>
        </w:rPr>
        <w:t xml:space="preserve"> necessarily register themselves on the portal </w:t>
      </w:r>
      <w:hyperlink r:id="rId18"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6EFB397B"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AF1E34" w:rsidRPr="00AF1E34">
        <w:rPr>
          <w:rFonts w:ascii="Book Antiqua" w:hAnsi="Book Antiqua"/>
          <w:b/>
          <w:bCs/>
          <w:color w:val="0000FF"/>
          <w:sz w:val="22"/>
          <w:szCs w:val="22"/>
        </w:rPr>
        <w:t>GM (CS-G7)/DGM (CS-G7)/Manager (CS-G7)</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lastRenderedPageBreak/>
        <w:t xml:space="preserve">                </w:t>
      </w:r>
      <w:r w:rsidRPr="00D972EE">
        <w:rPr>
          <w:rFonts w:ascii="Book Antiqua" w:hAnsi="Book Antiqua" w:cs="Arial"/>
          <w:sz w:val="22"/>
          <w:szCs w:val="22"/>
        </w:rPr>
        <w:tab/>
        <w:t xml:space="preserve">For proper uploading of the bids on the portal namely </w:t>
      </w:r>
      <w:hyperlink r:id="rId19"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67AA1" w:rsidRDefault="003224C5" w:rsidP="0064335C">
      <w:pPr>
        <w:pStyle w:val="Default"/>
        <w:ind w:left="851" w:hanging="993"/>
        <w:jc w:val="both"/>
        <w:rPr>
          <w:rFonts w:ascii="Book Antiqua" w:hAnsi="Book Antiqua" w:cs="Arial"/>
          <w:color w:val="auto"/>
          <w:sz w:val="10"/>
          <w:szCs w:val="10"/>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website </w:t>
      </w:r>
      <w:hyperlink r:id="rId20"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21"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67AA1" w:rsidRDefault="00372E81" w:rsidP="00372E81">
      <w:pPr>
        <w:tabs>
          <w:tab w:val="left" w:pos="900"/>
        </w:tabs>
        <w:ind w:left="900" w:hanging="1080"/>
        <w:jc w:val="both"/>
        <w:rPr>
          <w:rFonts w:ascii="Book Antiqua" w:hAnsi="Book Antiqua" w:cs="Arial"/>
          <w:sz w:val="10"/>
          <w:szCs w:val="10"/>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67AA1" w:rsidRDefault="00BC182F" w:rsidP="0064335C">
      <w:pPr>
        <w:pStyle w:val="Default"/>
        <w:ind w:left="851" w:hanging="993"/>
        <w:jc w:val="both"/>
        <w:rPr>
          <w:rFonts w:ascii="Book Antiqua" w:hAnsi="Book Antiqua" w:cs="Arial"/>
          <w:color w:val="auto"/>
          <w:sz w:val="12"/>
          <w:szCs w:val="1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67AA1" w:rsidRDefault="00A72AD9" w:rsidP="008D4F37">
      <w:pPr>
        <w:ind w:left="1035" w:hanging="1035"/>
        <w:jc w:val="both"/>
        <w:rPr>
          <w:rFonts w:ascii="Book Antiqua" w:hAnsi="Book Antiqua" w:cs="Arial"/>
          <w:sz w:val="12"/>
          <w:szCs w:val="12"/>
        </w:rPr>
      </w:pPr>
    </w:p>
    <w:p w14:paraId="69985490" w14:textId="6C08CB40"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0D456B" w:rsidRPr="00D972EE">
        <w:rPr>
          <w:rFonts w:ascii="Book Antiqua" w:hAnsi="Book Antiqua"/>
          <w:b/>
          <w:bCs/>
          <w:color w:val="0000FF"/>
          <w:sz w:val="22"/>
          <w:szCs w:val="22"/>
        </w:rPr>
        <w:t>1</w:t>
      </w:r>
      <w:r w:rsidR="00AF1E34">
        <w:rPr>
          <w:rFonts w:ascii="Book Antiqua" w:hAnsi="Book Antiqua"/>
          <w:b/>
          <w:bCs/>
          <w:color w:val="0000FF"/>
          <w:sz w:val="22"/>
          <w:szCs w:val="22"/>
        </w:rPr>
        <w:t>3</w:t>
      </w:r>
      <w:r w:rsidR="000D456B" w:rsidRPr="00D972EE">
        <w:rPr>
          <w:rFonts w:ascii="Book Antiqua" w:hAnsi="Book Antiqua"/>
          <w:b/>
          <w:bCs/>
          <w:color w:val="0000FF"/>
          <w:sz w:val="22"/>
          <w:szCs w:val="22"/>
        </w:rPr>
        <w:t>/02/2026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67AA1" w:rsidRDefault="00D57DD4" w:rsidP="008D4F37">
      <w:pPr>
        <w:pStyle w:val="NormalWeb"/>
        <w:wordWrap w:val="0"/>
        <w:spacing w:before="0" w:beforeAutospacing="0" w:after="0" w:afterAutospacing="0"/>
        <w:ind w:right="162" w:firstLine="18"/>
        <w:jc w:val="both"/>
        <w:rPr>
          <w:rFonts w:ascii="Book Antiqua" w:hAnsi="Book Antiqua" w:cs="Arial"/>
          <w:sz w:val="12"/>
          <w:szCs w:val="12"/>
        </w:rPr>
      </w:pPr>
      <w:r w:rsidRPr="00D67AA1">
        <w:rPr>
          <w:rFonts w:ascii="Book Antiqua" w:hAnsi="Book Antiqua" w:cs="Arial"/>
          <w:sz w:val="12"/>
          <w:szCs w:val="1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67AA1" w:rsidRDefault="005C1167" w:rsidP="008D4F37">
      <w:pPr>
        <w:pStyle w:val="NormalWeb"/>
        <w:wordWrap w:val="0"/>
        <w:spacing w:before="0" w:beforeAutospacing="0" w:after="0" w:afterAutospacing="0"/>
        <w:ind w:right="162" w:firstLine="18"/>
        <w:jc w:val="both"/>
        <w:rPr>
          <w:rFonts w:ascii="Book Antiqua" w:hAnsi="Book Antiqua" w:cs="Arial"/>
          <w:sz w:val="14"/>
          <w:szCs w:val="14"/>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23"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67AA1" w:rsidRDefault="00E72208" w:rsidP="00E72208">
      <w:pPr>
        <w:ind w:left="1080" w:hanging="1080"/>
        <w:jc w:val="both"/>
        <w:rPr>
          <w:rFonts w:ascii="Book Antiqua" w:hAnsi="Book Antiqua" w:cs="Arial"/>
          <w:sz w:val="18"/>
          <w:szCs w:val="18"/>
        </w:rPr>
      </w:pPr>
    </w:p>
    <w:p w14:paraId="1750FFD4" w14:textId="77777777" w:rsidR="00BA565B" w:rsidRPr="00D972EE"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Default="00DC4768" w:rsidP="004A4421">
      <w:pPr>
        <w:jc w:val="both"/>
        <w:rPr>
          <w:rFonts w:ascii="Book Antiqua" w:hAnsi="Book Antiqua" w:cs="Arial"/>
          <w:sz w:val="22"/>
          <w:szCs w:val="22"/>
          <w:lang w:val="en-GB"/>
        </w:rPr>
      </w:pPr>
    </w:p>
    <w:p w14:paraId="4C4FEA34" w14:textId="77777777" w:rsidR="00EE1336" w:rsidRPr="00DA5959" w:rsidRDefault="00EE1336" w:rsidP="00EE1336">
      <w:pPr>
        <w:ind w:left="1080" w:hanging="1080"/>
        <w:jc w:val="both"/>
        <w:rPr>
          <w:rFonts w:ascii="Book Antiqua" w:hAnsi="Book Antiqua" w:cs="Arial"/>
          <w:sz w:val="22"/>
          <w:szCs w:val="22"/>
        </w:rPr>
      </w:pPr>
      <w:r w:rsidRPr="006C458F">
        <w:rPr>
          <w:rFonts w:ascii="Book Antiqua" w:hAnsi="Book Antiqua" w:cs="Arial"/>
          <w:spacing w:val="-2"/>
          <w:sz w:val="22"/>
          <w:szCs w:val="22"/>
        </w:rPr>
        <w:t xml:space="preserve">7.2          </w:t>
      </w:r>
      <w:r w:rsidRPr="006C458F">
        <w:rPr>
          <w:rFonts w:ascii="Book Antiqua" w:hAnsi="Book Antiqua" w:cs="Arial"/>
          <w:spacing w:val="-2"/>
          <w:sz w:val="22"/>
          <w:szCs w:val="22"/>
        </w:rPr>
        <w:tab/>
      </w:r>
      <w:r w:rsidRPr="00DA5959">
        <w:rPr>
          <w:rFonts w:ascii="Book Antiqua" w:hAnsi="Book Antiqua" w:cs="Arial"/>
          <w:sz w:val="22"/>
          <w:szCs w:val="22"/>
        </w:rPr>
        <w:t xml:space="preserve">Under the Integrity Pact Program (IPP), a panel of Independent External Monitors (IEMs) comprising </w:t>
      </w:r>
      <w:r w:rsidRPr="001F7987">
        <w:rPr>
          <w:rFonts w:ascii="Book Antiqua" w:hAnsi="Book Antiqua" w:cs="Arial"/>
          <w:b/>
          <w:bCs/>
          <w:sz w:val="22"/>
          <w:szCs w:val="22"/>
        </w:rPr>
        <w:t xml:space="preserve">Sh. </w:t>
      </w:r>
      <w:proofErr w:type="spellStart"/>
      <w:r w:rsidRPr="001F7987">
        <w:rPr>
          <w:rFonts w:ascii="Book Antiqua" w:hAnsi="Book Antiqua" w:cs="Arial"/>
          <w:b/>
          <w:bCs/>
          <w:sz w:val="22"/>
          <w:szCs w:val="22"/>
        </w:rPr>
        <w:t>Bishwamitra</w:t>
      </w:r>
      <w:proofErr w:type="spellEnd"/>
      <w:r w:rsidRPr="001F7987">
        <w:rPr>
          <w:rFonts w:ascii="Book Antiqua" w:hAnsi="Book Antiqua" w:cs="Arial"/>
          <w:b/>
          <w:bCs/>
          <w:sz w:val="22"/>
          <w:szCs w:val="22"/>
        </w:rPr>
        <w:t xml:space="preserve"> Pandey, Sh. Madan Mohan Bhatia and Sh. R. Govindrajan </w:t>
      </w:r>
      <w:r w:rsidRPr="00DA5959">
        <w:rPr>
          <w:rFonts w:ascii="Book Antiqua" w:hAnsi="Book Antiqua" w:cs="Arial"/>
          <w:sz w:val="22"/>
          <w:szCs w:val="22"/>
        </w:rPr>
        <w:t>has been appointed by CVC. Correspondence, if any, to the panel of IEMs be addressed to the following:</w:t>
      </w:r>
    </w:p>
    <w:p w14:paraId="30D8ADB3" w14:textId="77777777" w:rsidR="00EE1336" w:rsidRPr="00D40F7B" w:rsidRDefault="00EE1336" w:rsidP="00EE1336">
      <w:pPr>
        <w:ind w:left="1080" w:hanging="1080"/>
        <w:contextualSpacing/>
        <w:jc w:val="both"/>
        <w:rPr>
          <w:rFonts w:ascii="Book Antiqua" w:hAnsi="Book Antiqua" w:cs="Arial"/>
          <w:sz w:val="8"/>
          <w:szCs w:val="8"/>
        </w:rPr>
      </w:pPr>
    </w:p>
    <w:p w14:paraId="038C7995" w14:textId="77777777" w:rsidR="00EE1336" w:rsidRPr="00DA5959" w:rsidRDefault="00EE1336" w:rsidP="00EE1336">
      <w:pPr>
        <w:ind w:left="720" w:firstLine="360"/>
        <w:contextualSpacing/>
        <w:jc w:val="both"/>
        <w:rPr>
          <w:rFonts w:ascii="Book Antiqua" w:hAnsi="Book Antiqua" w:cs="Arial"/>
          <w:sz w:val="22"/>
          <w:szCs w:val="22"/>
        </w:rPr>
      </w:pPr>
      <w:r w:rsidRPr="00DA5959">
        <w:rPr>
          <w:rFonts w:ascii="Book Antiqua" w:hAnsi="Book Antiqua" w:cs="Arial"/>
          <w:sz w:val="22"/>
          <w:szCs w:val="22"/>
        </w:rPr>
        <w:t xml:space="preserve">Independent External Monitor  </w:t>
      </w:r>
    </w:p>
    <w:p w14:paraId="3F20FC88"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C/o CGM (CS-P&amp;S), Contract Service Department</w:t>
      </w:r>
    </w:p>
    <w:p w14:paraId="6F84B81B"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Power Grid Corporation of India Limited,</w:t>
      </w:r>
    </w:p>
    <w:p w14:paraId="5197E7AE"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‘Saudamini’, 3rd Floor,</w:t>
      </w:r>
    </w:p>
    <w:p w14:paraId="4B9FF26D"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Plot No. – 2, Sector – 29,</w:t>
      </w:r>
    </w:p>
    <w:p w14:paraId="52240EDF"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Gurugram – 122001, Haryana</w:t>
      </w:r>
    </w:p>
    <w:p w14:paraId="4C5B6198" w14:textId="77777777" w:rsidR="00EE1336" w:rsidRPr="00426FB4" w:rsidRDefault="00EE1336" w:rsidP="00EE1336">
      <w:pPr>
        <w:ind w:left="810" w:hanging="1080"/>
        <w:contextualSpacing/>
        <w:jc w:val="both"/>
        <w:rPr>
          <w:rFonts w:ascii="Book Antiqua" w:hAnsi="Book Antiqua" w:cs="Arial"/>
          <w:sz w:val="16"/>
          <w:szCs w:val="16"/>
        </w:rPr>
      </w:pPr>
    </w:p>
    <w:p w14:paraId="68BBE33A" w14:textId="77777777" w:rsidR="00EE1336" w:rsidRPr="00426FB4" w:rsidRDefault="00EE1336" w:rsidP="00D67AA1">
      <w:pPr>
        <w:ind w:left="360" w:firstLine="774"/>
        <w:contextualSpacing/>
        <w:jc w:val="both"/>
        <w:rPr>
          <w:rFonts w:ascii="Book Antiqua" w:hAnsi="Book Antiqua" w:cs="Arial"/>
          <w:b/>
          <w:bCs/>
          <w:sz w:val="22"/>
          <w:szCs w:val="22"/>
        </w:rPr>
      </w:pPr>
      <w:r w:rsidRPr="00426FB4">
        <w:rPr>
          <w:rFonts w:ascii="Book Antiqua" w:hAnsi="Book Antiqua" w:cs="Arial"/>
          <w:b/>
          <w:bCs/>
          <w:sz w:val="22"/>
          <w:szCs w:val="22"/>
        </w:rPr>
        <w:t>E-mail IDs of IEMs:</w:t>
      </w:r>
    </w:p>
    <w:p w14:paraId="0B090E33" w14:textId="7736A6BB" w:rsidR="00EE1336" w:rsidRDefault="00D67AA1" w:rsidP="00D67AA1">
      <w:pPr>
        <w:tabs>
          <w:tab w:val="left" w:pos="426"/>
          <w:tab w:val="left" w:pos="993"/>
        </w:tabs>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4" w:history="1">
        <w:r w:rsidRPr="005F1619">
          <w:rPr>
            <w:rStyle w:val="Hyperlink"/>
            <w:rFonts w:ascii="Book Antiqua" w:hAnsi="Book Antiqua"/>
            <w:sz w:val="22"/>
            <w:szCs w:val="22"/>
          </w:rPr>
          <w:t>vishwamitram1@gmail.com</w:t>
        </w:r>
      </w:hyperlink>
      <w:r w:rsidR="00EE1336">
        <w:rPr>
          <w:rFonts w:ascii="Book Antiqua" w:hAnsi="Book Antiqua"/>
          <w:sz w:val="22"/>
          <w:szCs w:val="22"/>
        </w:rPr>
        <w:t xml:space="preserve"> </w:t>
      </w:r>
    </w:p>
    <w:p w14:paraId="7572841B" w14:textId="77777777" w:rsidR="00EE1336" w:rsidRPr="00426FB4" w:rsidRDefault="00EE1336" w:rsidP="00D67AA1">
      <w:pPr>
        <w:tabs>
          <w:tab w:val="left" w:pos="426"/>
        </w:tabs>
        <w:jc w:val="both"/>
        <w:rPr>
          <w:rFonts w:ascii="Book Antiqua" w:hAnsi="Book Antiqua" w:cs="Arial"/>
          <w:b/>
          <w:bCs/>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5" w:history="1">
        <w:r w:rsidRPr="00E91840">
          <w:rPr>
            <w:rStyle w:val="Hyperlink"/>
            <w:rFonts w:ascii="Book Antiqua" w:hAnsi="Book Antiqua"/>
            <w:sz w:val="22"/>
            <w:szCs w:val="22"/>
          </w:rPr>
          <w:t>mmbhatia2001@yahoo.com</w:t>
        </w:r>
      </w:hyperlink>
      <w:r w:rsidRPr="00426FB4">
        <w:rPr>
          <w:rStyle w:val="Hyperlink"/>
          <w:rFonts w:ascii="Book Antiqua" w:hAnsi="Book Antiqua"/>
          <w:sz w:val="22"/>
          <w:szCs w:val="22"/>
        </w:rPr>
        <w:t xml:space="preserve"> </w:t>
      </w:r>
    </w:p>
    <w:p w14:paraId="4542E7E2" w14:textId="77777777" w:rsidR="00EE1336" w:rsidRPr="006C458F" w:rsidRDefault="00EE1336" w:rsidP="00D67AA1">
      <w:pPr>
        <w:tabs>
          <w:tab w:val="left" w:pos="426"/>
        </w:tabs>
        <w:jc w:val="both"/>
        <w:rPr>
          <w:rFonts w:ascii="Book Antiqua" w:hAnsi="Book Antiqua" w:cs="Arial"/>
          <w:sz w:val="22"/>
          <w:szCs w:val="22"/>
        </w:rPr>
      </w:pPr>
      <w:r w:rsidRPr="00426FB4">
        <w:rPr>
          <w:rStyle w:val="Hyperlink"/>
          <w:rFonts w:ascii="Book Antiqua" w:hAnsi="Book Antiqua"/>
          <w:sz w:val="22"/>
          <w:szCs w:val="22"/>
          <w:u w:val="none"/>
        </w:rPr>
        <w:tab/>
      </w:r>
      <w:r>
        <w:rPr>
          <w:rStyle w:val="Hyperlink"/>
          <w:rFonts w:ascii="Book Antiqua" w:hAnsi="Book Antiqua"/>
          <w:sz w:val="22"/>
          <w:szCs w:val="22"/>
          <w:u w:val="none"/>
        </w:rPr>
        <w:tab/>
      </w:r>
      <w:r>
        <w:rPr>
          <w:rStyle w:val="Hyperlink"/>
          <w:rFonts w:ascii="Book Antiqua" w:hAnsi="Book Antiqua"/>
          <w:sz w:val="22"/>
          <w:szCs w:val="22"/>
          <w:u w:val="none"/>
        </w:rPr>
        <w:tab/>
      </w:r>
      <w:hyperlink r:id="rId26" w:history="1">
        <w:r w:rsidRPr="00E91840">
          <w:rPr>
            <w:rStyle w:val="Hyperlink"/>
            <w:rFonts w:ascii="Book Antiqua" w:hAnsi="Book Antiqua"/>
            <w:sz w:val="22"/>
            <w:szCs w:val="22"/>
          </w:rPr>
          <w:t>rgrvig@gmail.com</w:t>
        </w:r>
      </w:hyperlink>
    </w:p>
    <w:p w14:paraId="69BFF3E1" w14:textId="17125D1D" w:rsidR="000E4603" w:rsidRPr="00D972EE"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 xml:space="preserve">All correspondence </w:t>
      </w:r>
      <w:proofErr w:type="gramStart"/>
      <w:r w:rsidR="00FA27EB" w:rsidRPr="00D972EE">
        <w:rPr>
          <w:rFonts w:ascii="Book Antiqua" w:eastAsia="Arial" w:hAnsi="Book Antiqua" w:cs="Arial"/>
          <w:sz w:val="22"/>
          <w:szCs w:val="22"/>
        </w:rPr>
        <w:t>with regard to</w:t>
      </w:r>
      <w:proofErr w:type="gramEnd"/>
      <w:r w:rsidR="00FA27EB" w:rsidRPr="00D972EE">
        <w:rPr>
          <w:rFonts w:ascii="Book Antiqua" w:eastAsia="Arial" w:hAnsi="Book Antiqua" w:cs="Arial"/>
          <w:sz w:val="22"/>
          <w:szCs w:val="22"/>
        </w:rPr>
        <w:t xml:space="preserve"> the above shall be </w:t>
      </w:r>
      <w:proofErr w:type="gramStart"/>
      <w:r w:rsidR="00FA27EB" w:rsidRPr="00D972EE">
        <w:rPr>
          <w:rFonts w:ascii="Book Antiqua" w:eastAsia="Arial" w:hAnsi="Book Antiqua" w:cs="Arial"/>
          <w:sz w:val="22"/>
          <w:szCs w:val="22"/>
        </w:rPr>
        <w:t>to</w:t>
      </w:r>
      <w:proofErr w:type="gramEnd"/>
      <w:r w:rsidR="00FA27EB" w:rsidRPr="00D972EE">
        <w:rPr>
          <w:rFonts w:ascii="Book Antiqua" w:eastAsia="Arial" w:hAnsi="Book Antiqua" w:cs="Arial"/>
          <w:sz w:val="22"/>
          <w:szCs w:val="22"/>
        </w:rPr>
        <w:t xml:space="preserve"> the following address.</w:t>
      </w:r>
    </w:p>
    <w:p w14:paraId="489D2872" w14:textId="77777777" w:rsidR="00FA27EB" w:rsidRPr="00D67AA1" w:rsidRDefault="00FA27EB" w:rsidP="008D4F37">
      <w:pPr>
        <w:ind w:left="1080" w:hanging="1080"/>
        <w:jc w:val="both"/>
        <w:rPr>
          <w:rFonts w:ascii="Book Antiqua" w:hAnsi="Book Antiqua" w:cs="Arial"/>
          <w:sz w:val="12"/>
          <w:szCs w:val="1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380ABB94" w14:textId="77777777" w:rsidR="00D67AA1" w:rsidRPr="006F1AF8" w:rsidRDefault="00D67AA1" w:rsidP="00D67AA1">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/Manager (CS-G7)</w:t>
      </w:r>
    </w:p>
    <w:p w14:paraId="0ECAE1A1"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183E8E32"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2E1CA30"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B166BDB" w14:textId="77777777" w:rsidR="00D67AA1" w:rsidRPr="008E7BE5" w:rsidRDefault="00D67AA1" w:rsidP="00D67AA1">
      <w:pPr>
        <w:ind w:left="1080" w:hanging="1080"/>
        <w:jc w:val="both"/>
        <w:rPr>
          <w:rFonts w:ascii="Book Antiqua" w:hAnsi="Book Antiqua" w:cs="Arial"/>
          <w:sz w:val="12"/>
          <w:szCs w:val="12"/>
          <w:lang w:val="en-GB"/>
        </w:rPr>
      </w:pPr>
    </w:p>
    <w:p w14:paraId="463470EC" w14:textId="77777777"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Pr>
          <w:rFonts w:ascii="Book Antiqua" w:hAnsi="Book Antiqua" w:cs="Arial"/>
          <w:sz w:val="22"/>
          <w:szCs w:val="22"/>
          <w:lang w:val="en-GB"/>
        </w:rPr>
        <w:t>3313/</w:t>
      </w:r>
      <w:r w:rsidRPr="00DD5D05">
        <w:rPr>
          <w:rFonts w:ascii="Book Antiqua" w:hAnsi="Book Antiqua" w:cs="Arial"/>
          <w:sz w:val="22"/>
          <w:szCs w:val="22"/>
          <w:lang w:val="en-GB"/>
        </w:rPr>
        <w:t>23</w:t>
      </w:r>
      <w:r>
        <w:rPr>
          <w:rFonts w:ascii="Book Antiqua" w:hAnsi="Book Antiqua" w:cs="Arial"/>
          <w:sz w:val="22"/>
          <w:szCs w:val="22"/>
          <w:lang w:val="en-GB"/>
        </w:rPr>
        <w:t>34/2394</w:t>
      </w:r>
    </w:p>
    <w:p w14:paraId="64DCE8B2" w14:textId="77777777"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Pr>
          <w:rFonts w:ascii="Book Antiqua" w:hAnsi="Book Antiqua" w:cs="Arial"/>
          <w:sz w:val="22"/>
          <w:szCs w:val="22"/>
          <w:lang w:val="en-GB"/>
        </w:rPr>
        <w:t>9971399074/</w:t>
      </w:r>
      <w:r w:rsidRPr="002053AE">
        <w:rPr>
          <w:rFonts w:ascii="Book Antiqua" w:hAnsi="Book Antiqua" w:cs="Arial"/>
          <w:sz w:val="22"/>
          <w:szCs w:val="22"/>
          <w:lang w:val="en-GB"/>
        </w:rPr>
        <w:t>9425409586</w:t>
      </w:r>
      <w:r>
        <w:rPr>
          <w:rFonts w:ascii="Book Antiqua" w:hAnsi="Book Antiqua" w:cs="Arial"/>
          <w:sz w:val="22"/>
          <w:szCs w:val="22"/>
          <w:lang w:val="en-GB"/>
        </w:rPr>
        <w:t>/9205472325</w:t>
      </w:r>
    </w:p>
    <w:p w14:paraId="09D7E223" w14:textId="77777777" w:rsidR="00D67AA1" w:rsidRDefault="00D67AA1" w:rsidP="00D67AA1">
      <w:pPr>
        <w:pStyle w:val="Default"/>
        <w:ind w:left="851" w:firstLine="283"/>
        <w:jc w:val="both"/>
        <w:rPr>
          <w:rFonts w:ascii="Book Antiqua" w:hAnsi="Book Antiqua" w:cs="Arial"/>
          <w:sz w:val="22"/>
          <w:szCs w:val="22"/>
          <w:lang w:val="en-GB"/>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7" w:history="1">
        <w:r w:rsidRPr="00C8619E">
          <w:rPr>
            <w:rStyle w:val="Hyperlink"/>
            <w:rFonts w:ascii="Book Antiqua" w:hAnsi="Book Antiqua" w:cs="Arial"/>
            <w:sz w:val="22"/>
            <w:szCs w:val="22"/>
            <w:lang w:val="en-GB"/>
          </w:rPr>
          <w:t>nrapendra@powergrid.in</w:t>
        </w:r>
      </w:hyperlink>
    </w:p>
    <w:p w14:paraId="3A0B1AA7" w14:textId="77777777" w:rsidR="00D67AA1" w:rsidRDefault="00D67AA1" w:rsidP="00D67AA1">
      <w:pPr>
        <w:pStyle w:val="Default"/>
        <w:ind w:left="1571" w:firstLine="589"/>
        <w:jc w:val="both"/>
        <w:rPr>
          <w:rStyle w:val="Hyperlink"/>
          <w:rFonts w:ascii="Book Antiqua" w:hAnsi="Book Antiqua"/>
          <w:sz w:val="22"/>
          <w:szCs w:val="22"/>
        </w:rPr>
      </w:pPr>
      <w:hyperlink r:id="rId28" w:history="1">
        <w:r w:rsidRPr="007A24F3">
          <w:rPr>
            <w:rStyle w:val="Hyperlink"/>
            <w:rFonts w:ascii="Book Antiqua" w:hAnsi="Book Antiqua"/>
            <w:sz w:val="22"/>
            <w:szCs w:val="22"/>
          </w:rPr>
          <w:t>chandra.kumar@powergrid.in</w:t>
        </w:r>
      </w:hyperlink>
    </w:p>
    <w:p w14:paraId="570A4C83" w14:textId="77777777" w:rsidR="00D67AA1" w:rsidRPr="008E7BE5" w:rsidRDefault="00D67AA1" w:rsidP="00D67AA1">
      <w:pPr>
        <w:pStyle w:val="Default"/>
        <w:ind w:left="1571" w:firstLine="589"/>
        <w:jc w:val="both"/>
        <w:rPr>
          <w:rStyle w:val="Hyperlink"/>
        </w:rPr>
      </w:pPr>
      <w:r>
        <w:rPr>
          <w:rStyle w:val="Hyperlink"/>
          <w:rFonts w:ascii="Book Antiqua" w:hAnsi="Book Antiqua"/>
          <w:sz w:val="22"/>
          <w:szCs w:val="22"/>
        </w:rPr>
        <w:t>adiliqbalkhan@powergrid.in</w:t>
      </w:r>
      <w:r w:rsidRPr="001E7A79">
        <w:rPr>
          <w:rStyle w:val="Hyperlink"/>
          <w:rFonts w:ascii="Book Antiqua" w:hAnsi="Book Antiqua"/>
          <w:sz w:val="22"/>
          <w:szCs w:val="22"/>
          <w:u w:val="none"/>
        </w:rPr>
        <w:t xml:space="preserve">      </w:t>
      </w:r>
      <w:r w:rsidRPr="001E7A79">
        <w:rPr>
          <w:rStyle w:val="Hyperlink"/>
          <w:rFonts w:ascii="Book Antiqua" w:hAnsi="Book Antiqua"/>
          <w:sz w:val="22"/>
          <w:szCs w:val="22"/>
          <w:u w:val="none"/>
        </w:rPr>
        <w:tab/>
      </w:r>
      <w:r>
        <w:rPr>
          <w:rStyle w:val="Hyperlink"/>
        </w:rPr>
        <w:t xml:space="preserve"> </w:t>
      </w:r>
    </w:p>
    <w:p w14:paraId="3AD17651" w14:textId="77777777" w:rsidR="008E7BE5" w:rsidRPr="00D972EE" w:rsidRDefault="008E7BE5" w:rsidP="006C0D5E">
      <w:pPr>
        <w:tabs>
          <w:tab w:val="left" w:pos="1422"/>
          <w:tab w:val="left" w:pos="1987"/>
        </w:tabs>
        <w:ind w:left="1080" w:hanging="1080"/>
        <w:jc w:val="both"/>
        <w:rPr>
          <w:rStyle w:val="Hyperlink"/>
          <w:rFonts w:ascii="Book Antiqua" w:hAnsi="Book Antiqua"/>
          <w:color w:val="auto"/>
          <w:sz w:val="22"/>
          <w:szCs w:val="22"/>
        </w:rPr>
      </w:pPr>
      <w:r w:rsidRPr="00D972EE">
        <w:rPr>
          <w:rStyle w:val="Hyperlink"/>
          <w:rFonts w:ascii="Book Antiqua" w:hAnsi="Book Antiqua"/>
          <w:color w:val="auto"/>
          <w:sz w:val="22"/>
          <w:szCs w:val="22"/>
          <w:u w:val="none"/>
        </w:rPr>
        <w:tab/>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9"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30"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0"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1"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 xml:space="preserve">must be uploaded </w:t>
      </w:r>
      <w:proofErr w:type="spellStart"/>
      <w:r w:rsidRPr="00D972EE">
        <w:rPr>
          <w:rFonts w:ascii="Book Antiqua" w:hAnsi="Book Antiqua" w:cs="Arial"/>
          <w:spacing w:val="-2"/>
          <w:sz w:val="22"/>
          <w:szCs w:val="22"/>
        </w:rPr>
        <w:t>alongwith</w:t>
      </w:r>
      <w:proofErr w:type="spellEnd"/>
      <w:r w:rsidRPr="00D972EE">
        <w:rPr>
          <w:rFonts w:ascii="Book Antiqua" w:hAnsi="Book Antiqua" w:cs="Arial"/>
          <w:spacing w:val="-2"/>
          <w:sz w:val="22"/>
          <w:szCs w:val="22"/>
        </w:rPr>
        <w:t xml:space="preserve"> the bid</w:t>
      </w:r>
      <w:bookmarkEnd w:id="1"/>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32"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0"/>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F6175C">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6BCF1" w14:textId="77777777" w:rsidR="00E9325B" w:rsidRDefault="00E9325B">
      <w:r>
        <w:separator/>
      </w:r>
    </w:p>
  </w:endnote>
  <w:endnote w:type="continuationSeparator" w:id="0">
    <w:p w14:paraId="2F2CBB4D" w14:textId="77777777" w:rsidR="00E9325B" w:rsidRDefault="00E9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839B" w14:textId="77777777" w:rsidR="004A0799" w:rsidRDefault="004A0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CF2D41" w:rsidRDefault="001631C4" w:rsidP="006F6E54">
    <w:pPr>
      <w:pStyle w:val="Footer"/>
      <w:jc w:val="right"/>
      <w:rPr>
        <w:rFonts w:ascii="Book Antiqua" w:hAnsi="Book Antiqua"/>
        <w:szCs w:val="22"/>
      </w:rPr>
    </w:pPr>
  </w:p>
  <w:p w14:paraId="2CBB8B5F" w14:textId="74E6A1DD"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E9325B">
      <w:rPr>
        <w:rFonts w:ascii="Book Antiqua" w:hAnsi="Book Antiqua"/>
        <w:b/>
        <w:bCs/>
        <w:sz w:val="18"/>
        <w:szCs w:val="18"/>
      </w:rPr>
      <w:pict w14:anchorId="645D4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7.35pt;height:16.3pt">
          <v:imagedata r:id="rId1" o:title=""/>
          <o:lock v:ext="edit" ungrouping="t" rotation="t" cropping="t" verticies="t" text="t" grouping="t"/>
          <o:signatureline v:ext="edit" id="{67E380C0-6309-49A8-A975-2BFDE3271BB0}" provid="{00000000-0000-0000-0000-000000000000}" o:suggestedsigner="Adil Iqbal Khan" o:suggestedsigner2="Managre (CS)" showsigndate="f" issignatureline="t"/>
        </v:shape>
      </w:pic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64375" w14:textId="77777777" w:rsidR="00E9325B" w:rsidRDefault="00E9325B">
      <w:r>
        <w:separator/>
      </w:r>
    </w:p>
  </w:footnote>
  <w:footnote w:type="continuationSeparator" w:id="0">
    <w:p w14:paraId="7E8F9A64" w14:textId="77777777" w:rsidR="00E9325B" w:rsidRDefault="00E93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B6BA" w14:textId="77777777" w:rsidR="004A0799" w:rsidRDefault="004A0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0503" w14:textId="77777777" w:rsidR="004A0799" w:rsidRDefault="004A0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2C72" w14:textId="77777777" w:rsidR="004A0799" w:rsidRDefault="004A0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1"/>
  </w:num>
  <w:num w:numId="4" w16cid:durableId="67002879">
    <w:abstractNumId w:val="33"/>
  </w:num>
  <w:num w:numId="5" w16cid:durableId="1323511363">
    <w:abstractNumId w:val="17"/>
  </w:num>
  <w:num w:numId="6" w16cid:durableId="1904438888">
    <w:abstractNumId w:val="30"/>
  </w:num>
  <w:num w:numId="7" w16cid:durableId="1711492883">
    <w:abstractNumId w:val="11"/>
  </w:num>
  <w:num w:numId="8" w16cid:durableId="1665938625">
    <w:abstractNumId w:val="34"/>
  </w:num>
  <w:num w:numId="9" w16cid:durableId="437799723">
    <w:abstractNumId w:val="2"/>
  </w:num>
  <w:num w:numId="10" w16cid:durableId="2040158320">
    <w:abstractNumId w:val="4"/>
  </w:num>
  <w:num w:numId="11" w16cid:durableId="115950676">
    <w:abstractNumId w:val="29"/>
  </w:num>
  <w:num w:numId="12" w16cid:durableId="144930033">
    <w:abstractNumId w:val="23"/>
  </w:num>
  <w:num w:numId="13" w16cid:durableId="2143376866">
    <w:abstractNumId w:val="10"/>
  </w:num>
  <w:num w:numId="14" w16cid:durableId="436028961">
    <w:abstractNumId w:val="0"/>
  </w:num>
  <w:num w:numId="15" w16cid:durableId="341664450">
    <w:abstractNumId w:val="22"/>
  </w:num>
  <w:num w:numId="16" w16cid:durableId="1900675921">
    <w:abstractNumId w:val="8"/>
  </w:num>
  <w:num w:numId="17" w16cid:durableId="1865364699">
    <w:abstractNumId w:val="3"/>
  </w:num>
  <w:num w:numId="18" w16cid:durableId="1770855232">
    <w:abstractNumId w:val="12"/>
  </w:num>
  <w:num w:numId="19" w16cid:durableId="198394854">
    <w:abstractNumId w:val="28"/>
  </w:num>
  <w:num w:numId="20" w16cid:durableId="124782931">
    <w:abstractNumId w:val="32"/>
  </w:num>
  <w:num w:numId="21" w16cid:durableId="1500342794">
    <w:abstractNumId w:val="9"/>
  </w:num>
  <w:num w:numId="22" w16cid:durableId="1060790635">
    <w:abstractNumId w:val="18"/>
  </w:num>
  <w:num w:numId="23" w16cid:durableId="201551682">
    <w:abstractNumId w:val="7"/>
  </w:num>
  <w:num w:numId="24" w16cid:durableId="147863300">
    <w:abstractNumId w:val="26"/>
  </w:num>
  <w:num w:numId="25" w16cid:durableId="1698387580">
    <w:abstractNumId w:val="19"/>
  </w:num>
  <w:num w:numId="26" w16cid:durableId="570778164">
    <w:abstractNumId w:val="14"/>
  </w:num>
  <w:num w:numId="27" w16cid:durableId="493493996">
    <w:abstractNumId w:val="15"/>
  </w:num>
  <w:num w:numId="28" w16cid:durableId="2077389617">
    <w:abstractNumId w:val="13"/>
  </w:num>
  <w:num w:numId="29" w16cid:durableId="2075346788">
    <w:abstractNumId w:val="5"/>
  </w:num>
  <w:num w:numId="30" w16cid:durableId="54134220">
    <w:abstractNumId w:val="27"/>
  </w:num>
  <w:num w:numId="31" w16cid:durableId="231811762">
    <w:abstractNumId w:val="31"/>
  </w:num>
  <w:num w:numId="32" w16cid:durableId="1102914747">
    <w:abstractNumId w:val="16"/>
  </w:num>
  <w:num w:numId="33" w16cid:durableId="211962356">
    <w:abstractNumId w:val="20"/>
  </w:num>
  <w:num w:numId="34" w16cid:durableId="1800345044">
    <w:abstractNumId w:val="24"/>
  </w:num>
  <w:num w:numId="35" w16cid:durableId="29525657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275"/>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67AA1"/>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DF77E1"/>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175C"/>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chandra.kuma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nrapendra@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UkLPfGvzh0awkbwM9Eomjv6cc5oadNijGUFY/6F74rw=</DigestValue>
    </Reference>
    <Reference Type="http://www.w3.org/2000/09/xmldsig#Object" URI="#idOfficeObject">
      <DigestMethod Algorithm="http://www.w3.org/2001/04/xmlenc#sha256"/>
      <DigestValue>54AjtdBbdRtSB6DqqF141wVRIblil5iyR0H0hd9+F7k=</DigestValue>
    </Reference>
    <Reference Type="http://uri.etsi.org/01903#SignedProperties" URI="#idSignedProperties">
      <Transforms>
        <Transform Algorithm="http://www.w3.org/TR/2001/REC-xml-c14n-20010315"/>
      </Transforms>
      <DigestMethod Algorithm="http://www.w3.org/2001/04/xmlenc#sha256"/>
      <DigestValue>aU5KzEuLiSYCbikb15aOyj/m+rGVqpH4CJrKjyu7heI=</DigestValue>
    </Reference>
    <Reference Type="http://www.w3.org/2000/09/xmldsig#Object" URI="#idValidSigLnImg">
      <DigestMethod Algorithm="http://www.w3.org/2001/04/xmlenc#sha256"/>
      <DigestValue>OjvBtjUR0T4f3ChCFiaxryBPMwU75nlshVTLkL0ohJE=</DigestValue>
    </Reference>
    <Reference Type="http://www.w3.org/2000/09/xmldsig#Object" URI="#idInvalidSigLnImg">
      <DigestMethod Algorithm="http://www.w3.org/2001/04/xmlenc#sha256"/>
      <DigestValue>FVAr+68ZUeHlXELAW326f8uIcRoc41lCSyaHnkEJRTQ=</DigestValue>
    </Reference>
  </SignedInfo>
  <SignatureValue>ObKMTtQrfMzkb2WyLPIeTuoFyg889RPqEP4Jzn82YRGOFw1XPpuE/cfTXwN3dmGAieiXuFpMs/fq
8W7QJ2moGr14sNLPzYZmf8RhmWoX57lOpaAEMzv6K95hOvk+tEtyDSHYhz0Xv/BdqHalD9Ny0i0z
o28E+WGucDRCvLj57Pg40zJA5fgSl46DAPX1I0ywoplMzfZ1umY8igJTQZeqflGQavhrgV4Pf1qj
7XMdeNcm0357rHWKu7HtyDIy5fQrq5MYmRScSH6qQVzpC68sgqKol4GLm52o4B9YZC22yd5gYYZZ
0Kca2qbOxCWmGTpXpXT4psQ0qo5E0mF+ihNtXg==</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Transform>
          <Transform Algorithm="http://www.w3.org/TR/2001/REC-xml-c14n-20010315"/>
        </Transforms>
        <DigestMethod Algorithm="http://www.w3.org/2001/04/xmlenc#sha256"/>
        <DigestValue>LuxapuevKGS1AdaWNt+xT+oU4t8wmB4AQPM92oSinpE=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vdYQu3hxmAWxYECOpwCPBAohMtk0m4UjcBH39K6FzKA=</DigestValue>
      </Reference>
      <Reference URI="/word/endnotes.xml?ContentType=application/vnd.openxmlformats-officedocument.wordprocessingml.endnotes+xml">
        <DigestMethod Algorithm="http://www.w3.org/2001/04/xmlenc#sha256"/>
        <DigestValue>KfKm31fZFOajvNvcEThoq/Bk3eQdHBxjeiec4fJtpfI=</DigestValue>
      </Reference>
      <Reference URI="/word/fontTable.xml?ContentType=application/vnd.openxmlformats-officedocument.wordprocessingml.fontTable+xml">
        <DigestMethod Algorithm="http://www.w3.org/2001/04/xmlenc#sha256"/>
        <DigestValue>JN+ru6ogK2Mt9FXm1iJjyLIy9Gbwtttlf+cfk1H9yO8=</DigestValue>
      </Reference>
      <Reference URI="/word/footer1.xml?ContentType=application/vnd.openxmlformats-officedocument.wordprocessingml.footer+xml">
        <DigestMethod Algorithm="http://www.w3.org/2001/04/xmlenc#sha256"/>
        <DigestValue>OREm2Kh/DaIXmx+uprk+7oovAl54etGYY32QoHQLUy4=</DigestValue>
      </Reference>
      <Reference URI="/word/footer2.xml?ContentType=application/vnd.openxmlformats-officedocument.wordprocessingml.footer+xml">
        <DigestMethod Algorithm="http://www.w3.org/2001/04/xmlenc#sha256"/>
        <DigestValue>fYu4r9KVGcjnV/O+tft+P//6sqLKkIS0jFlPsXbiKDo=</DigestValue>
      </Reference>
      <Reference URI="/word/footer3.xml?ContentType=application/vnd.openxmlformats-officedocument.wordprocessingml.footer+xml">
        <DigestMethod Algorithm="http://www.w3.org/2001/04/xmlenc#sha256"/>
        <DigestValue>eFKsOpIZT/gl0EdzlOC7Uj5l0blR/kcATYE9HZofEGA=</DigestValue>
      </Reference>
      <Reference URI="/word/footer4.xml?ContentType=application/vnd.openxmlformats-officedocument.wordprocessingml.footer+xml">
        <DigestMethod Algorithm="http://www.w3.org/2001/04/xmlenc#sha256"/>
        <DigestValue>obfKT8YUDn4HSJI+iB54KZh+bJurtHx0yU5CvBiGPVM=</DigestValue>
      </Reference>
      <Reference URI="/word/footnotes.xml?ContentType=application/vnd.openxmlformats-officedocument.wordprocessingml.footnotes+xml">
        <DigestMethod Algorithm="http://www.w3.org/2001/04/xmlenc#sha256"/>
        <DigestValue>oSwAf0ehBmfTSSWXgofMi2MnWJsR756NTqcWvUqGm6Y=</DigestValue>
      </Reference>
      <Reference URI="/word/header1.xml?ContentType=application/vnd.openxmlformats-officedocument.wordprocessingml.header+xml">
        <DigestMethod Algorithm="http://www.w3.org/2001/04/xmlenc#sha256"/>
        <DigestValue>j3MKFnrU/Z4yleI9QdrU00Kkjagidjr3uRYJqQi8uzg=</DigestValue>
      </Reference>
      <Reference URI="/word/header2.xml?ContentType=application/vnd.openxmlformats-officedocument.wordprocessingml.header+xml">
        <DigestMethod Algorithm="http://www.w3.org/2001/04/xmlenc#sha256"/>
        <DigestValue>6cvuC5d/5e2bwTfFjqYM7ghlhpLydYofaSVxIOL2fNQ=</DigestValue>
      </Reference>
      <Reference URI="/word/header3.xml?ContentType=application/vnd.openxmlformats-officedocument.wordprocessingml.header+xml">
        <DigestMethod Algorithm="http://www.w3.org/2001/04/xmlenc#sha256"/>
        <DigestValue>JIhsk3W8067yf9DJ62tqZ/wJByphvQ8a+RRuN9Xm6ww=</DigestValue>
      </Reference>
      <Reference URI="/word/media/image1.emf?ContentType=image/x-emf">
        <DigestMethod Algorithm="http://www.w3.org/2001/04/xmlenc#sha256"/>
        <DigestValue>KsxasTl4fQ8QfAX38CSCQBw0JPEDyKQbfrLU7svRuBs=</DigestValue>
      </Reference>
      <Reference URI="/word/numbering.xml?ContentType=application/vnd.openxmlformats-officedocument.wordprocessingml.numbering+xml">
        <DigestMethod Algorithm="http://www.w3.org/2001/04/xmlenc#sha256"/>
        <DigestValue>Xcp/15T26Pv/XtuMfb/ASX7+AWKo+ca8GWqxgI+/8MM=</DigestValue>
      </Reference>
      <Reference URI="/word/settings.xml?ContentType=application/vnd.openxmlformats-officedocument.wordprocessingml.settings+xml">
        <DigestMethod Algorithm="http://www.w3.org/2001/04/xmlenc#sha256"/>
        <DigestValue>A6eKaUQETTVBxx06R9kpdK0aeir2xZswAjay1fF3ofo=</DigestValue>
      </Reference>
      <Reference URI="/word/styles.xml?ContentType=application/vnd.openxmlformats-officedocument.wordprocessingml.styles+xml">
        <DigestMethod Algorithm="http://www.w3.org/2001/04/xmlenc#sha256"/>
        <DigestValue>4xgyP1n2LANDBm/ZLSTiAAHH1eMqrKHc/tZR+kScyDU=</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78XI1BKd+tU5UUIj0kA0tJPKAtMiv5SxN0DtvUtzIGY=</DigestValue>
      </Reference>
    </Manifest>
    <SignatureProperties>
      <SignatureProperty Id="idSignatureTime" Target="#idPackageSignature">
        <mdssi:SignatureTime xmlns:mdssi="http://schemas.openxmlformats.org/package/2006/digital-signature">
          <mdssi:Format>YYYY-MM-DDThh:mm:ssTZD</mdssi:Format>
          <mdssi:Value>2026-01-16T07:58:40Z</mdssi:Value>
        </mdssi:SignatureTime>
      </SignatureProperty>
    </SignatureProperties>
  </Object>
  <Object Id="idOfficeObject">
    <SignatureProperties>
      <SignatureProperty Id="idOfficeV1Details" Target="#idPackageSignature">
        <SignatureInfoV1 xmlns="http://schemas.microsoft.com/office/2006/digsig">
          <SetupID>{67E380C0-6309-49A8-A975-2BFDE3271BB0}</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2026-01-16T07:58:40Z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B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AAA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2QAAABNAGEAbgBhAGcAcgBlACAAKABDAFMAKQAKAAAABgAAAAcAAAAGAAAABwAAAAQAAAAG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p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Ir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yAGUAIAAoAEMAUwApAAoAAAAGAAAABwAAAAYAAAAHAAAABAAAAAY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3023</Words>
  <Characters>17547</Characters>
  <Application>Microsoft Office Word</Application>
  <DocSecurity>0</DocSecurity>
  <Lines>413</Lines>
  <Paragraphs>131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63</cp:revision>
  <cp:lastPrinted>2025-11-17T19:25:00Z</cp:lastPrinted>
  <dcterms:created xsi:type="dcterms:W3CDTF">2025-12-04T19:27:00Z</dcterms:created>
  <dcterms:modified xsi:type="dcterms:W3CDTF">2026-01-16T07:58:00Z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